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B334" w14:textId="70E0BF90" w:rsidR="00860BEC" w:rsidRPr="00603E6A" w:rsidRDefault="00ED70F6" w:rsidP="00DC03A7">
      <w:pPr>
        <w:pStyle w:val="P68B1DB1-Normal1"/>
        <w:widowControl w:val="0"/>
        <w:spacing w:after="0"/>
        <w:ind w:left="2880" w:hanging="45"/>
        <w:rPr>
          <w:rFonts w:asciiTheme="majorBidi" w:hAnsiTheme="majorBidi" w:cstheme="majorBidi"/>
          <w:noProof/>
          <w:sz w:val="24"/>
          <w:szCs w:val="24"/>
        </w:rPr>
      </w:pPr>
      <w:r w:rsidRPr="00603E6A">
        <w:rPr>
          <w:rFonts w:asciiTheme="majorBidi" w:hAnsiTheme="majorBidi" w:cstheme="majorBidi"/>
          <w:sz w:val="24"/>
          <w:szCs w:val="24"/>
        </w:rPr>
        <w:t xml:space="preserve">Correspondence </w:t>
      </w:r>
      <w:r w:rsidR="00DE0467" w:rsidRPr="00603E6A">
        <w:rPr>
          <w:rFonts w:asciiTheme="majorBidi" w:hAnsiTheme="majorBidi" w:cstheme="majorBidi"/>
          <w:noProof/>
          <w:sz w:val="24"/>
          <w:szCs w:val="24"/>
        </w:rPr>
        <w:t xml:space="preserve">Ballot </w:t>
      </w:r>
      <w:r w:rsidR="007C36A2" w:rsidRPr="00603E6A">
        <w:rPr>
          <w:rFonts w:asciiTheme="majorBidi" w:hAnsiTheme="majorBidi" w:cstheme="majorBidi"/>
          <w:sz w:val="24"/>
          <w:szCs w:val="24"/>
        </w:rPr>
        <w:t>(Secret vote)</w:t>
      </w:r>
    </w:p>
    <w:p w14:paraId="1AC89B2C" w14:textId="345206B0" w:rsidR="00860BEC" w:rsidRPr="00603E6A" w:rsidRDefault="00DE0467" w:rsidP="00B07F33">
      <w:pPr>
        <w:pStyle w:val="P68B1DB1-Normal1"/>
        <w:widowControl w:val="0"/>
        <w:spacing w:after="0"/>
        <w:jc w:val="center"/>
        <w:rPr>
          <w:rFonts w:asciiTheme="majorBidi" w:hAnsiTheme="majorBidi" w:cstheme="majorBidi"/>
          <w:noProof/>
          <w:sz w:val="24"/>
          <w:szCs w:val="24"/>
        </w:rPr>
      </w:pPr>
      <w:r w:rsidRPr="00603E6A">
        <w:rPr>
          <w:rFonts w:asciiTheme="majorBidi" w:hAnsiTheme="majorBidi" w:cstheme="majorBidi"/>
          <w:noProof/>
          <w:sz w:val="24"/>
          <w:szCs w:val="24"/>
        </w:rPr>
        <w:t xml:space="preserve">for shareholders </w:t>
      </w:r>
      <w:r w:rsidR="003233AC" w:rsidRPr="00603E6A">
        <w:rPr>
          <w:rFonts w:asciiTheme="majorBidi" w:hAnsiTheme="majorBidi" w:cstheme="majorBidi"/>
          <w:noProof/>
          <w:sz w:val="24"/>
          <w:szCs w:val="24"/>
        </w:rPr>
        <w:t>natural persons</w:t>
      </w:r>
    </w:p>
    <w:p w14:paraId="1CF5B330" w14:textId="6D2F8A40" w:rsidR="00860BEC" w:rsidRPr="00603E6A" w:rsidRDefault="00DE0467" w:rsidP="00B07F33">
      <w:pPr>
        <w:pStyle w:val="P68B1DB1-Normal2"/>
        <w:widowControl w:val="0"/>
        <w:spacing w:after="0"/>
        <w:jc w:val="center"/>
        <w:rPr>
          <w:rFonts w:asciiTheme="majorBidi" w:hAnsiTheme="majorBidi" w:cstheme="majorBidi"/>
          <w:noProof/>
          <w:sz w:val="24"/>
          <w:szCs w:val="24"/>
        </w:rPr>
      </w:pPr>
      <w:r w:rsidRPr="00603E6A">
        <w:rPr>
          <w:rFonts w:asciiTheme="majorBidi" w:hAnsiTheme="majorBidi" w:cstheme="majorBidi"/>
          <w:noProof/>
          <w:sz w:val="24"/>
          <w:szCs w:val="24"/>
        </w:rPr>
        <w:t xml:space="preserve">for the </w:t>
      </w:r>
      <w:r w:rsidR="00D5770B" w:rsidRPr="00603E6A">
        <w:rPr>
          <w:rFonts w:asciiTheme="majorBidi" w:hAnsiTheme="majorBidi" w:cstheme="majorBidi"/>
          <w:noProof/>
          <w:sz w:val="24"/>
          <w:szCs w:val="24"/>
        </w:rPr>
        <w:t>O</w:t>
      </w:r>
      <w:r w:rsidRPr="00603E6A">
        <w:rPr>
          <w:rFonts w:asciiTheme="majorBidi" w:hAnsiTheme="majorBidi" w:cstheme="majorBidi"/>
          <w:noProof/>
          <w:sz w:val="24"/>
          <w:szCs w:val="24"/>
        </w:rPr>
        <w:t>rdinary General Meeting of Shareholders (</w:t>
      </w:r>
      <w:r w:rsidR="00D5770B" w:rsidRPr="00603E6A">
        <w:rPr>
          <w:rFonts w:asciiTheme="majorBidi" w:hAnsiTheme="majorBidi" w:cstheme="majorBidi"/>
          <w:noProof/>
          <w:sz w:val="24"/>
          <w:szCs w:val="24"/>
        </w:rPr>
        <w:t>OGMS</w:t>
      </w:r>
      <w:r w:rsidRPr="00603E6A">
        <w:rPr>
          <w:rFonts w:asciiTheme="majorBidi" w:hAnsiTheme="majorBidi" w:cstheme="majorBidi"/>
          <w:noProof/>
          <w:sz w:val="24"/>
          <w:szCs w:val="24"/>
        </w:rPr>
        <w:t>) of AROBS TRANSILVANIA SOFTWARE S.A.</w:t>
      </w:r>
    </w:p>
    <w:p w14:paraId="18827172" w14:textId="39E4C983" w:rsidR="00860BEC" w:rsidRPr="00603E6A" w:rsidRDefault="00DE0467" w:rsidP="00EC3F59">
      <w:pPr>
        <w:pStyle w:val="P68B1DB1-Normal2"/>
        <w:widowControl w:val="0"/>
        <w:spacing w:after="0"/>
        <w:jc w:val="center"/>
        <w:rPr>
          <w:rFonts w:asciiTheme="majorBidi" w:hAnsiTheme="majorBidi" w:cstheme="majorBidi"/>
          <w:noProof/>
          <w:sz w:val="24"/>
          <w:szCs w:val="24"/>
        </w:rPr>
      </w:pPr>
      <w:r w:rsidRPr="00603E6A">
        <w:rPr>
          <w:rFonts w:asciiTheme="majorBidi" w:hAnsiTheme="majorBidi" w:cstheme="majorBidi"/>
          <w:noProof/>
          <w:sz w:val="24"/>
          <w:szCs w:val="24"/>
        </w:rPr>
        <w:t xml:space="preserve">dated </w:t>
      </w:r>
      <w:r w:rsidR="00D92644" w:rsidRPr="00603E6A">
        <w:rPr>
          <w:rFonts w:asciiTheme="majorBidi" w:hAnsiTheme="majorBidi" w:cstheme="majorBidi"/>
          <w:noProof/>
          <w:sz w:val="24"/>
          <w:szCs w:val="24"/>
        </w:rPr>
        <w:t>29.09.2023/2.10.2023</w:t>
      </w:r>
    </w:p>
    <w:p w14:paraId="67AE9B1C" w14:textId="77777777" w:rsidR="00D92644" w:rsidRPr="00603E6A" w:rsidRDefault="00D92644">
      <w:pPr>
        <w:pStyle w:val="P68B1DB1-Normal2"/>
        <w:widowControl w:val="0"/>
        <w:jc w:val="both"/>
        <w:rPr>
          <w:rFonts w:asciiTheme="majorBidi" w:hAnsiTheme="majorBidi" w:cstheme="majorBidi"/>
          <w:noProof/>
          <w:sz w:val="24"/>
          <w:szCs w:val="24"/>
        </w:rPr>
      </w:pPr>
    </w:p>
    <w:p w14:paraId="724D3D0E" w14:textId="77777777" w:rsidR="00D92644" w:rsidRPr="00603E6A" w:rsidRDefault="00D92644">
      <w:pPr>
        <w:pStyle w:val="P68B1DB1-Normal2"/>
        <w:widowControl w:val="0"/>
        <w:jc w:val="both"/>
        <w:rPr>
          <w:rFonts w:asciiTheme="majorBidi" w:hAnsiTheme="majorBidi" w:cstheme="majorBidi"/>
          <w:noProof/>
          <w:sz w:val="24"/>
          <w:szCs w:val="24"/>
        </w:rPr>
      </w:pPr>
    </w:p>
    <w:p w14:paraId="5F46D2D1" w14:textId="30817AB5" w:rsidR="00860BEC" w:rsidRPr="00603E6A" w:rsidRDefault="00DE0467">
      <w:pPr>
        <w:pStyle w:val="P68B1DB1-Normal2"/>
        <w:widowControl w:val="0"/>
        <w:jc w:val="both"/>
        <w:rPr>
          <w:rFonts w:asciiTheme="majorBidi" w:hAnsiTheme="majorBidi" w:cstheme="majorBidi"/>
          <w:noProof/>
          <w:sz w:val="24"/>
          <w:szCs w:val="24"/>
        </w:rPr>
      </w:pPr>
      <w:r w:rsidRPr="00603E6A">
        <w:rPr>
          <w:rFonts w:asciiTheme="majorBidi" w:hAnsiTheme="majorBidi" w:cstheme="majorBidi"/>
          <w:noProof/>
          <w:sz w:val="24"/>
          <w:szCs w:val="24"/>
        </w:rPr>
        <w:t>The undersigned, ____________________________________________________________________,</w:t>
      </w:r>
    </w:p>
    <w:p w14:paraId="3B1282CE" w14:textId="77777777" w:rsidR="00860BEC" w:rsidRPr="00603E6A" w:rsidRDefault="00DE0467">
      <w:pPr>
        <w:pStyle w:val="P68B1DB1-Normal3"/>
        <w:widowControl w:val="0"/>
        <w:jc w:val="both"/>
        <w:rPr>
          <w:rFonts w:asciiTheme="majorBidi" w:hAnsiTheme="majorBidi" w:cstheme="majorBidi"/>
          <w:noProof/>
          <w:sz w:val="24"/>
          <w:szCs w:val="24"/>
        </w:rPr>
      </w:pPr>
      <w:r w:rsidRPr="00603E6A">
        <w:rPr>
          <w:rFonts w:asciiTheme="majorBidi" w:hAnsiTheme="majorBidi" w:cstheme="majorBidi"/>
          <w:noProof/>
          <w:sz w:val="24"/>
          <w:szCs w:val="24"/>
        </w:rPr>
        <w:t>*Please fill in the surname and first name of the shareholder private individual</w:t>
      </w:r>
    </w:p>
    <w:p w14:paraId="5030DB5F" w14:textId="590CCAAC" w:rsidR="00860BEC" w:rsidRPr="00603E6A" w:rsidRDefault="00DE0467">
      <w:pPr>
        <w:pStyle w:val="P68B1DB1-Normal2"/>
        <w:widowControl w:val="0"/>
        <w:jc w:val="both"/>
        <w:rPr>
          <w:rFonts w:asciiTheme="majorBidi" w:hAnsiTheme="majorBidi" w:cstheme="majorBidi"/>
          <w:noProof/>
          <w:sz w:val="24"/>
          <w:szCs w:val="24"/>
        </w:rPr>
      </w:pPr>
      <w:r w:rsidRPr="00603E6A">
        <w:rPr>
          <w:rFonts w:asciiTheme="majorBidi" w:hAnsiTheme="majorBidi" w:cstheme="majorBidi"/>
          <w:noProof/>
          <w:sz w:val="24"/>
          <w:szCs w:val="24"/>
        </w:rPr>
        <w:t>identified with the</w:t>
      </w:r>
      <w:r w:rsidR="00BB667E" w:rsidRPr="00603E6A">
        <w:rPr>
          <w:rFonts w:asciiTheme="majorBidi" w:hAnsiTheme="majorBidi" w:cstheme="majorBidi"/>
          <w:noProof/>
          <w:sz w:val="24"/>
          <w:szCs w:val="24"/>
        </w:rPr>
        <w:t xml:space="preserve"> </w:t>
      </w:r>
      <w:r w:rsidRPr="00603E6A">
        <w:rPr>
          <w:rFonts w:asciiTheme="majorBidi" w:hAnsiTheme="majorBidi" w:cstheme="majorBidi"/>
          <w:noProof/>
          <w:sz w:val="24"/>
          <w:szCs w:val="24"/>
        </w:rPr>
        <w:t>Identity Card / Passport series ______________________, no. [_______________________ delivered by ________________________, on ____________________________________, Personal Identification Number __________________________________________], residing in _______________________________________________________________________________</w:t>
      </w:r>
    </w:p>
    <w:p w14:paraId="7D5CB0BD" w14:textId="440CC0DC" w:rsidR="00860BEC" w:rsidRPr="00603E6A" w:rsidRDefault="00DE0467" w:rsidP="00090C79">
      <w:pPr>
        <w:spacing w:after="0" w:line="240" w:lineRule="auto"/>
        <w:ind w:right="-144"/>
        <w:jc w:val="both"/>
        <w:rPr>
          <w:rFonts w:asciiTheme="majorBidi" w:hAnsiTheme="majorBidi" w:cstheme="majorBidi"/>
          <w:noProof/>
          <w:sz w:val="24"/>
          <w:szCs w:val="24"/>
        </w:rPr>
      </w:pPr>
      <w:r w:rsidRPr="00603E6A">
        <w:rPr>
          <w:rFonts w:asciiTheme="majorBidi" w:eastAsia="Calibri" w:hAnsiTheme="majorBidi" w:cstheme="majorBidi"/>
          <w:noProof/>
          <w:sz w:val="24"/>
          <w:szCs w:val="24"/>
        </w:rPr>
        <w:t xml:space="preserve">as shareholder of </w:t>
      </w:r>
      <w:r w:rsidRPr="00603E6A">
        <w:rPr>
          <w:rFonts w:asciiTheme="majorBidi" w:eastAsia="Calibri" w:hAnsiTheme="majorBidi" w:cstheme="majorBidi"/>
          <w:b/>
          <w:noProof/>
          <w:sz w:val="24"/>
          <w:szCs w:val="24"/>
        </w:rPr>
        <w:t>AROBS TRANSILVANIA SOFTWARE S.A.</w:t>
      </w:r>
      <w:r w:rsidRPr="00603E6A">
        <w:rPr>
          <w:rFonts w:asciiTheme="majorBidi" w:hAnsiTheme="majorBidi" w:cstheme="majorBidi"/>
          <w:noProof/>
          <w:sz w:val="24"/>
          <w:szCs w:val="24"/>
        </w:rPr>
        <w:t xml:space="preserve">, </w:t>
      </w:r>
      <w:r w:rsidR="00BC1BA7" w:rsidRPr="00603E6A">
        <w:rPr>
          <w:rFonts w:asciiTheme="majorBidi" w:hAnsiTheme="majorBidi" w:cstheme="majorBidi"/>
          <w:noProof/>
          <w:sz w:val="24"/>
          <w:szCs w:val="24"/>
        </w:rPr>
        <w:t xml:space="preserve">a joint-stock company </w:t>
      </w:r>
      <w:r w:rsidRPr="00603E6A">
        <w:rPr>
          <w:rFonts w:asciiTheme="majorBidi" w:hAnsiTheme="majorBidi" w:cstheme="majorBidi"/>
          <w:noProof/>
          <w:sz w:val="24"/>
          <w:szCs w:val="24"/>
        </w:rPr>
        <w:t xml:space="preserve">with </w:t>
      </w:r>
      <w:r w:rsidR="00BC1BA7" w:rsidRPr="00603E6A">
        <w:rPr>
          <w:rFonts w:asciiTheme="majorBidi" w:hAnsiTheme="majorBidi" w:cstheme="majorBidi"/>
          <w:noProof/>
          <w:sz w:val="24"/>
          <w:szCs w:val="24"/>
        </w:rPr>
        <w:t xml:space="preserve">its </w:t>
      </w:r>
      <w:r w:rsidRPr="00603E6A">
        <w:rPr>
          <w:rFonts w:asciiTheme="majorBidi" w:hAnsiTheme="majorBidi" w:cstheme="majorBidi"/>
          <w:noProof/>
          <w:sz w:val="24"/>
          <w:szCs w:val="24"/>
        </w:rPr>
        <w:t xml:space="preserve">registered office in Romania, Cluj-Napoca, str. Donath, nr. 11, bl. M4, sc. 2, et. 3, ap. 28, Cluj County, registered with the Trade Register Office attached to Cluj Court under no. J12/1845/1998, Tax Reference Number 11291045, Romania (the </w:t>
      </w:r>
      <w:r w:rsidR="00BC1BA7" w:rsidRPr="00603E6A">
        <w:rPr>
          <w:rFonts w:asciiTheme="majorBidi" w:hAnsiTheme="majorBidi" w:cstheme="majorBidi"/>
          <w:noProof/>
          <w:sz w:val="24"/>
          <w:szCs w:val="24"/>
        </w:rPr>
        <w:t>“</w:t>
      </w:r>
      <w:r w:rsidRPr="00603E6A">
        <w:rPr>
          <w:rFonts w:asciiTheme="majorBidi" w:hAnsiTheme="majorBidi" w:cstheme="majorBidi"/>
          <w:b/>
          <w:bCs/>
          <w:noProof/>
          <w:sz w:val="24"/>
          <w:szCs w:val="24"/>
        </w:rPr>
        <w:t>Company</w:t>
      </w:r>
      <w:r w:rsidR="00BC1BA7" w:rsidRPr="00603E6A">
        <w:rPr>
          <w:rFonts w:asciiTheme="majorBidi" w:hAnsiTheme="majorBidi" w:cstheme="majorBidi"/>
          <w:noProof/>
          <w:sz w:val="24"/>
          <w:szCs w:val="24"/>
        </w:rPr>
        <w:t>”</w:t>
      </w:r>
      <w:r w:rsidRPr="00603E6A">
        <w:rPr>
          <w:rFonts w:asciiTheme="majorBidi" w:hAnsiTheme="majorBidi" w:cstheme="majorBidi"/>
          <w:noProof/>
          <w:sz w:val="24"/>
          <w:szCs w:val="24"/>
        </w:rPr>
        <w:t xml:space="preserve">), </w:t>
      </w:r>
    </w:p>
    <w:p w14:paraId="67F52BB5" w14:textId="77777777" w:rsidR="00860BEC" w:rsidRPr="00603E6A" w:rsidRDefault="00860BEC">
      <w:pPr>
        <w:widowControl w:val="0"/>
        <w:jc w:val="both"/>
        <w:rPr>
          <w:rFonts w:asciiTheme="majorBidi" w:eastAsia="Calibri" w:hAnsiTheme="majorBidi" w:cstheme="majorBidi"/>
          <w:noProof/>
          <w:sz w:val="24"/>
          <w:szCs w:val="24"/>
        </w:rPr>
      </w:pPr>
    </w:p>
    <w:p w14:paraId="20AE24EC" w14:textId="366B56E8" w:rsidR="00860BEC" w:rsidRPr="00603E6A" w:rsidRDefault="00DE0467">
      <w:pPr>
        <w:pStyle w:val="P68B1DB1-Normal2"/>
        <w:widowControl w:val="0"/>
        <w:jc w:val="both"/>
        <w:rPr>
          <w:rFonts w:asciiTheme="majorBidi" w:hAnsiTheme="majorBidi" w:cstheme="majorBidi"/>
          <w:noProof/>
          <w:sz w:val="24"/>
          <w:szCs w:val="24"/>
        </w:rPr>
      </w:pPr>
      <w:bookmarkStart w:id="0" w:name="_gjdgxs"/>
      <w:bookmarkEnd w:id="0"/>
      <w:r w:rsidRPr="00603E6A">
        <w:rPr>
          <w:rFonts w:asciiTheme="majorBidi" w:hAnsiTheme="majorBidi" w:cstheme="majorBidi"/>
          <w:noProof/>
          <w:sz w:val="24"/>
          <w:szCs w:val="24"/>
        </w:rPr>
        <w:t xml:space="preserve">being aware of the agenda of the Company's </w:t>
      </w:r>
      <w:r w:rsidR="00BC1BA7" w:rsidRPr="00603E6A">
        <w:rPr>
          <w:rFonts w:asciiTheme="majorBidi" w:hAnsiTheme="majorBidi" w:cstheme="majorBidi"/>
          <w:noProof/>
          <w:sz w:val="24"/>
          <w:szCs w:val="24"/>
        </w:rPr>
        <w:t>O</w:t>
      </w:r>
      <w:r w:rsidRPr="00603E6A">
        <w:rPr>
          <w:rFonts w:asciiTheme="majorBidi" w:hAnsiTheme="majorBidi" w:cstheme="majorBidi"/>
          <w:noProof/>
          <w:sz w:val="24"/>
          <w:szCs w:val="24"/>
        </w:rPr>
        <w:t xml:space="preserve">rdinary General Meeting of Shareholders sitting of </w:t>
      </w:r>
      <w:r w:rsidR="00BC1BA7" w:rsidRPr="00603E6A">
        <w:rPr>
          <w:rFonts w:asciiTheme="majorBidi" w:hAnsiTheme="majorBidi" w:cstheme="majorBidi"/>
          <w:sz w:val="24"/>
          <w:szCs w:val="24"/>
        </w:rPr>
        <w:t>29 September 2023,</w:t>
      </w:r>
      <w:r w:rsidR="00EC3F59" w:rsidRPr="00603E6A">
        <w:rPr>
          <w:rFonts w:asciiTheme="majorBidi" w:hAnsiTheme="majorBidi" w:cstheme="majorBidi"/>
          <w:sz w:val="24"/>
          <w:szCs w:val="24"/>
        </w:rPr>
        <w:t xml:space="preserve"> 1</w:t>
      </w:r>
      <w:r w:rsidR="00BC1BA7" w:rsidRPr="00603E6A">
        <w:rPr>
          <w:rFonts w:asciiTheme="majorBidi" w:hAnsiTheme="majorBidi" w:cstheme="majorBidi"/>
          <w:sz w:val="24"/>
          <w:szCs w:val="24"/>
        </w:rPr>
        <w:t>4</w:t>
      </w:r>
      <w:r w:rsidR="00090C79" w:rsidRPr="00603E6A">
        <w:rPr>
          <w:rFonts w:asciiTheme="majorBidi" w:hAnsiTheme="majorBidi" w:cstheme="majorBidi"/>
          <w:noProof/>
          <w:sz w:val="24"/>
          <w:szCs w:val="24"/>
        </w:rPr>
        <w:t>:00</w:t>
      </w:r>
      <w:r w:rsidRPr="00603E6A">
        <w:rPr>
          <w:rFonts w:asciiTheme="majorBidi" w:hAnsiTheme="majorBidi" w:cstheme="majorBidi"/>
          <w:noProof/>
          <w:sz w:val="24"/>
          <w:szCs w:val="24"/>
        </w:rPr>
        <w:t xml:space="preserve"> (Romanian Time) – first convening </w:t>
      </w:r>
      <w:r w:rsidR="00EC3F59" w:rsidRPr="00603E6A">
        <w:rPr>
          <w:rFonts w:asciiTheme="majorBidi" w:hAnsiTheme="majorBidi" w:cstheme="majorBidi"/>
          <w:sz w:val="24"/>
          <w:szCs w:val="24"/>
        </w:rPr>
        <w:t xml:space="preserve">/ </w:t>
      </w:r>
      <w:r w:rsidR="00BC1BA7" w:rsidRPr="00603E6A">
        <w:rPr>
          <w:rFonts w:asciiTheme="majorBidi" w:hAnsiTheme="majorBidi" w:cstheme="majorBidi"/>
          <w:sz w:val="24"/>
          <w:szCs w:val="24"/>
        </w:rPr>
        <w:t xml:space="preserve">2 October </w:t>
      </w:r>
      <w:r w:rsidR="00EC3F59" w:rsidRPr="00603E6A">
        <w:rPr>
          <w:rFonts w:asciiTheme="majorBidi" w:hAnsiTheme="majorBidi" w:cstheme="majorBidi"/>
          <w:sz w:val="24"/>
          <w:szCs w:val="24"/>
        </w:rPr>
        <w:t>2023</w:t>
      </w:r>
      <w:r w:rsidR="00BC1BA7" w:rsidRPr="00603E6A">
        <w:rPr>
          <w:rFonts w:asciiTheme="majorBidi" w:hAnsiTheme="majorBidi" w:cstheme="majorBidi"/>
          <w:sz w:val="24"/>
          <w:szCs w:val="24"/>
        </w:rPr>
        <w:t>,</w:t>
      </w:r>
      <w:r w:rsidR="00EC3F59" w:rsidRPr="00603E6A">
        <w:rPr>
          <w:rFonts w:asciiTheme="majorBidi" w:hAnsiTheme="majorBidi" w:cstheme="majorBidi"/>
          <w:sz w:val="24"/>
          <w:szCs w:val="24"/>
        </w:rPr>
        <w:t xml:space="preserve"> </w:t>
      </w:r>
      <w:r w:rsidRPr="00603E6A">
        <w:rPr>
          <w:rFonts w:asciiTheme="majorBidi" w:hAnsiTheme="majorBidi" w:cstheme="majorBidi"/>
          <w:noProof/>
          <w:sz w:val="24"/>
          <w:szCs w:val="24"/>
        </w:rPr>
        <w:t>1</w:t>
      </w:r>
      <w:r w:rsidR="00BC1BA7" w:rsidRPr="00603E6A">
        <w:rPr>
          <w:rFonts w:asciiTheme="majorBidi" w:hAnsiTheme="majorBidi" w:cstheme="majorBidi"/>
          <w:noProof/>
          <w:sz w:val="24"/>
          <w:szCs w:val="24"/>
        </w:rPr>
        <w:t>4</w:t>
      </w:r>
      <w:r w:rsidR="00090C79" w:rsidRPr="00603E6A">
        <w:rPr>
          <w:rFonts w:asciiTheme="majorBidi" w:hAnsiTheme="majorBidi" w:cstheme="majorBidi"/>
          <w:noProof/>
          <w:sz w:val="24"/>
          <w:szCs w:val="24"/>
        </w:rPr>
        <w:t>:00</w:t>
      </w:r>
      <w:r w:rsidRPr="00603E6A">
        <w:rPr>
          <w:rFonts w:asciiTheme="majorBidi" w:hAnsiTheme="majorBidi" w:cstheme="majorBidi"/>
          <w:noProof/>
          <w:sz w:val="24"/>
          <w:szCs w:val="24"/>
        </w:rPr>
        <w:t xml:space="preserve"> (Romanian Time) – second convening, and of the documentation and briefing materials in connection with that agenda, in accordance with ASF Regulation no. 5/2018, I hereby cast my vote for the Company's </w:t>
      </w:r>
      <w:r w:rsidR="00BC1BA7" w:rsidRPr="00603E6A">
        <w:rPr>
          <w:rFonts w:asciiTheme="majorBidi" w:hAnsiTheme="majorBidi" w:cstheme="majorBidi"/>
          <w:noProof/>
          <w:sz w:val="24"/>
          <w:szCs w:val="24"/>
        </w:rPr>
        <w:t>O</w:t>
      </w:r>
      <w:r w:rsidRPr="00603E6A">
        <w:rPr>
          <w:rFonts w:asciiTheme="majorBidi" w:hAnsiTheme="majorBidi" w:cstheme="majorBidi"/>
          <w:noProof/>
          <w:sz w:val="24"/>
          <w:szCs w:val="24"/>
        </w:rPr>
        <w:t>rdinary General Meeting of Shareholders, as follows:</w:t>
      </w:r>
    </w:p>
    <w:p w14:paraId="776AE135" w14:textId="77777777" w:rsidR="00D74190" w:rsidRPr="00603E6A" w:rsidRDefault="00D74190" w:rsidP="00D74190">
      <w:pPr>
        <w:pStyle w:val="ListParagraph"/>
        <w:numPr>
          <w:ilvl w:val="0"/>
          <w:numId w:val="37"/>
        </w:numPr>
        <w:spacing w:before="120" w:after="120" w:line="280" w:lineRule="exact"/>
        <w:ind w:left="567" w:hanging="567"/>
        <w:contextualSpacing w:val="0"/>
        <w:jc w:val="both"/>
        <w:rPr>
          <w:rFonts w:asciiTheme="majorBidi" w:hAnsiTheme="majorBidi" w:cstheme="majorBidi"/>
          <w:sz w:val="24"/>
          <w:szCs w:val="24"/>
        </w:rPr>
      </w:pPr>
      <w:bookmarkStart w:id="1" w:name="_Hlk27662636"/>
      <w:r w:rsidRPr="00603E6A">
        <w:rPr>
          <w:rFonts w:asciiTheme="majorBidi" w:hAnsiTheme="majorBidi" w:cstheme="majorBidi"/>
          <w:sz w:val="24"/>
          <w:szCs w:val="24"/>
        </w:rPr>
        <w:t>Appointment of five (5) members to the Board of Directors, from the candidates proposed by the Board of Directors and the shareholders of the Company, for a term of four (4) years from the date of the OGMS Resolution. The candidates proposed by the Board of Directors are as follows:</w:t>
      </w:r>
    </w:p>
    <w:p w14:paraId="5A4E99A0" w14:textId="77777777" w:rsidR="00D74190" w:rsidRPr="00603E6A" w:rsidRDefault="00D74190" w:rsidP="00D74190">
      <w:pPr>
        <w:pStyle w:val="ListParagraph"/>
        <w:numPr>
          <w:ilvl w:val="0"/>
          <w:numId w:val="38"/>
        </w:numPr>
        <w:spacing w:before="120" w:after="120" w:line="280" w:lineRule="exact"/>
        <w:ind w:left="1134" w:hanging="567"/>
        <w:contextualSpacing w:val="0"/>
        <w:jc w:val="both"/>
        <w:rPr>
          <w:rFonts w:asciiTheme="majorBidi" w:hAnsiTheme="majorBidi" w:cstheme="majorBidi"/>
          <w:sz w:val="24"/>
          <w:szCs w:val="24"/>
        </w:rPr>
      </w:pPr>
      <w:r w:rsidRPr="00603E6A">
        <w:rPr>
          <w:rFonts w:asciiTheme="majorBidi" w:hAnsiTheme="majorBidi" w:cstheme="majorBidi"/>
          <w:sz w:val="24"/>
          <w:szCs w:val="24"/>
        </w:rPr>
        <w:t>Voicu Oprean, for the position of executive member of the Board of Directors</w:t>
      </w:r>
    </w:p>
    <w:p w14:paraId="14687435" w14:textId="77777777" w:rsidR="00D74190" w:rsidRPr="00603E6A" w:rsidRDefault="00D74190" w:rsidP="00D74190">
      <w:pPr>
        <w:pStyle w:val="ListParagraph"/>
        <w:numPr>
          <w:ilvl w:val="0"/>
          <w:numId w:val="38"/>
        </w:numPr>
        <w:spacing w:before="120" w:after="120" w:line="280" w:lineRule="exact"/>
        <w:ind w:left="1134" w:hanging="567"/>
        <w:contextualSpacing w:val="0"/>
        <w:jc w:val="both"/>
        <w:rPr>
          <w:rFonts w:asciiTheme="majorBidi" w:hAnsiTheme="majorBidi" w:cstheme="majorBidi"/>
          <w:sz w:val="24"/>
          <w:szCs w:val="24"/>
        </w:rPr>
      </w:pPr>
      <w:r w:rsidRPr="00603E6A">
        <w:rPr>
          <w:rFonts w:asciiTheme="majorBidi" w:hAnsiTheme="majorBidi" w:cstheme="majorBidi"/>
          <w:sz w:val="24"/>
          <w:szCs w:val="24"/>
        </w:rPr>
        <w:t xml:space="preserve">Mihaela-Stela </w:t>
      </w:r>
      <w:proofErr w:type="spellStart"/>
      <w:r w:rsidRPr="00603E6A">
        <w:rPr>
          <w:rFonts w:asciiTheme="majorBidi" w:hAnsiTheme="majorBidi" w:cstheme="majorBidi"/>
          <w:sz w:val="24"/>
          <w:szCs w:val="24"/>
        </w:rPr>
        <w:t>Cleja</w:t>
      </w:r>
      <w:proofErr w:type="spellEnd"/>
      <w:r w:rsidRPr="00603E6A">
        <w:rPr>
          <w:rFonts w:asciiTheme="majorBidi" w:hAnsiTheme="majorBidi" w:cstheme="majorBidi"/>
          <w:sz w:val="24"/>
          <w:szCs w:val="24"/>
        </w:rPr>
        <w:t>, for the position of non-executive member of the Board of Directors</w:t>
      </w:r>
    </w:p>
    <w:p w14:paraId="063ECA02" w14:textId="77777777" w:rsidR="00D74190" w:rsidRPr="00603E6A" w:rsidRDefault="00D74190" w:rsidP="00D74190">
      <w:pPr>
        <w:pStyle w:val="ListParagraph"/>
        <w:numPr>
          <w:ilvl w:val="0"/>
          <w:numId w:val="38"/>
        </w:numPr>
        <w:spacing w:before="120" w:after="120" w:line="280" w:lineRule="exact"/>
        <w:ind w:left="1134" w:hanging="567"/>
        <w:contextualSpacing w:val="0"/>
        <w:jc w:val="both"/>
        <w:rPr>
          <w:rFonts w:asciiTheme="majorBidi" w:hAnsiTheme="majorBidi" w:cstheme="majorBidi"/>
          <w:sz w:val="24"/>
          <w:szCs w:val="24"/>
        </w:rPr>
      </w:pPr>
      <w:r w:rsidRPr="00603E6A">
        <w:rPr>
          <w:rFonts w:asciiTheme="majorBidi" w:hAnsiTheme="majorBidi" w:cstheme="majorBidi"/>
          <w:sz w:val="24"/>
          <w:szCs w:val="24"/>
        </w:rPr>
        <w:t xml:space="preserve">Răzvan-Dimitrie </w:t>
      </w:r>
      <w:proofErr w:type="spellStart"/>
      <w:r w:rsidRPr="00603E6A">
        <w:rPr>
          <w:rFonts w:asciiTheme="majorBidi" w:hAnsiTheme="majorBidi" w:cstheme="majorBidi"/>
          <w:sz w:val="24"/>
          <w:szCs w:val="24"/>
        </w:rPr>
        <w:t>Gârbacea</w:t>
      </w:r>
      <w:proofErr w:type="spellEnd"/>
      <w:r w:rsidRPr="00603E6A">
        <w:rPr>
          <w:rFonts w:asciiTheme="majorBidi" w:hAnsiTheme="majorBidi" w:cstheme="majorBidi"/>
          <w:sz w:val="24"/>
          <w:szCs w:val="24"/>
        </w:rPr>
        <w:t>, for the position of non-executive and independent member of the Board of Directors</w:t>
      </w:r>
    </w:p>
    <w:p w14:paraId="31D85D68" w14:textId="77777777" w:rsidR="00D74190" w:rsidRPr="00603E6A" w:rsidRDefault="00D74190" w:rsidP="00D74190">
      <w:pPr>
        <w:pStyle w:val="ListParagraph"/>
        <w:numPr>
          <w:ilvl w:val="0"/>
          <w:numId w:val="38"/>
        </w:numPr>
        <w:spacing w:before="120" w:after="120" w:line="280" w:lineRule="exact"/>
        <w:ind w:left="1134" w:hanging="567"/>
        <w:contextualSpacing w:val="0"/>
        <w:jc w:val="both"/>
        <w:rPr>
          <w:rFonts w:asciiTheme="majorBidi" w:hAnsiTheme="majorBidi" w:cstheme="majorBidi"/>
          <w:sz w:val="24"/>
          <w:szCs w:val="24"/>
        </w:rPr>
      </w:pPr>
      <w:r w:rsidRPr="00603E6A">
        <w:rPr>
          <w:rFonts w:asciiTheme="majorBidi" w:hAnsiTheme="majorBidi" w:cstheme="majorBidi"/>
          <w:sz w:val="24"/>
          <w:szCs w:val="24"/>
        </w:rPr>
        <w:lastRenderedPageBreak/>
        <w:t>Ioan-Alin Nistor, for the position of non-executive and independent member of the Board of Directors</w:t>
      </w:r>
    </w:p>
    <w:p w14:paraId="54843ED7" w14:textId="77777777" w:rsidR="00D74190" w:rsidRPr="00603E6A" w:rsidRDefault="00D74190" w:rsidP="00D74190">
      <w:pPr>
        <w:pStyle w:val="ListParagraph"/>
        <w:numPr>
          <w:ilvl w:val="0"/>
          <w:numId w:val="38"/>
        </w:numPr>
        <w:spacing w:before="120" w:after="120" w:line="280" w:lineRule="exact"/>
        <w:ind w:left="1134" w:hanging="567"/>
        <w:contextualSpacing w:val="0"/>
        <w:jc w:val="both"/>
        <w:rPr>
          <w:rFonts w:asciiTheme="majorBidi" w:hAnsiTheme="majorBidi" w:cstheme="majorBidi"/>
          <w:sz w:val="24"/>
          <w:szCs w:val="24"/>
        </w:rPr>
      </w:pPr>
      <w:r w:rsidRPr="00603E6A">
        <w:rPr>
          <w:rFonts w:asciiTheme="majorBidi" w:hAnsiTheme="majorBidi" w:cstheme="majorBidi"/>
          <w:sz w:val="24"/>
          <w:szCs w:val="24"/>
        </w:rPr>
        <w:t>Aurelian-Călin Deaconu, for the position of executive member of the Board of Directors</w:t>
      </w:r>
    </w:p>
    <w:p w14:paraId="706B92B2" w14:textId="77777777" w:rsidR="00D74190" w:rsidRPr="00603E6A" w:rsidRDefault="00D74190" w:rsidP="00D74190">
      <w:pPr>
        <w:spacing w:before="120" w:after="120" w:line="280" w:lineRule="exact"/>
        <w:ind w:left="567"/>
        <w:jc w:val="both"/>
        <w:rPr>
          <w:rFonts w:asciiTheme="majorBidi" w:hAnsiTheme="majorBidi" w:cstheme="majorBidi"/>
          <w:sz w:val="24"/>
          <w:szCs w:val="24"/>
        </w:rPr>
      </w:pPr>
      <w:r w:rsidRPr="00603E6A">
        <w:rPr>
          <w:rFonts w:asciiTheme="majorBidi" w:hAnsiTheme="majorBidi" w:cstheme="majorBidi"/>
          <w:sz w:val="24"/>
          <w:szCs w:val="24"/>
        </w:rPr>
        <w:t xml:space="preserve">The current terms of office of the members of the Board of Directors, which would have expired on 1 October 2023, shall cease as of the same date, i.e. as of the date of the OGMS resolution appointing the members of the Board of Directors pursuant to this item on the agenda. </w:t>
      </w:r>
    </w:p>
    <w:p w14:paraId="69E7B9A3" w14:textId="77777777" w:rsidR="00D74190" w:rsidRPr="00603E6A" w:rsidRDefault="00D74190" w:rsidP="00D74190">
      <w:pPr>
        <w:pStyle w:val="AOBullet"/>
        <w:numPr>
          <w:ilvl w:val="0"/>
          <w:numId w:val="0"/>
        </w:numPr>
        <w:rPr>
          <w:rFonts w:asciiTheme="majorBidi" w:eastAsia="Times New Roman" w:hAnsiTheme="majorBidi" w:cstheme="majorBidi"/>
          <w:sz w:val="24"/>
          <w:szCs w:val="24"/>
          <w:lang w:val="ro-RO"/>
        </w:rPr>
      </w:pPr>
    </w:p>
    <w:p w14:paraId="79C98F88" w14:textId="77777777" w:rsidR="00D74190" w:rsidRPr="00603E6A" w:rsidRDefault="00D74190" w:rsidP="00D74190">
      <w:pPr>
        <w:spacing w:after="0" w:line="276" w:lineRule="auto"/>
        <w:jc w:val="both"/>
        <w:rPr>
          <w:rFonts w:asciiTheme="majorBidi" w:hAnsiTheme="majorBidi" w:cstheme="majorBidi"/>
          <w:color w:val="FF0000"/>
          <w:sz w:val="24"/>
          <w:szCs w:val="24"/>
        </w:rPr>
      </w:pPr>
    </w:p>
    <w:tbl>
      <w:tblPr>
        <w:tblW w:w="6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65"/>
        <w:gridCol w:w="1350"/>
        <w:gridCol w:w="1800"/>
        <w:gridCol w:w="1530"/>
      </w:tblGrid>
      <w:tr w:rsidR="00DF7E1A" w:rsidRPr="00603E6A" w14:paraId="61CE91F0" w14:textId="77777777" w:rsidTr="00E5364E">
        <w:trPr>
          <w:trHeight w:val="300"/>
          <w:jc w:val="center"/>
        </w:trPr>
        <w:tc>
          <w:tcPr>
            <w:tcW w:w="2065" w:type="dxa"/>
          </w:tcPr>
          <w:p w14:paraId="3F33F750" w14:textId="77777777" w:rsidR="00DF7E1A" w:rsidRPr="00603E6A" w:rsidRDefault="00DF7E1A" w:rsidP="00E5364E">
            <w:pPr>
              <w:pStyle w:val="P68B1DB1-Normal6"/>
              <w:widowControl w:val="0"/>
              <w:tabs>
                <w:tab w:val="left" w:pos="360"/>
              </w:tabs>
              <w:jc w:val="both"/>
              <w:rPr>
                <w:rFonts w:asciiTheme="majorBidi" w:hAnsiTheme="majorBidi" w:cstheme="majorBidi"/>
                <w:sz w:val="24"/>
                <w:szCs w:val="24"/>
              </w:rPr>
            </w:pPr>
          </w:p>
        </w:tc>
        <w:tc>
          <w:tcPr>
            <w:tcW w:w="1350" w:type="dxa"/>
            <w:vAlign w:val="bottom"/>
          </w:tcPr>
          <w:p w14:paraId="47A387DC" w14:textId="77777777" w:rsidR="00DF7E1A" w:rsidRPr="00603E6A" w:rsidRDefault="00DF7E1A" w:rsidP="00E5364E">
            <w:pPr>
              <w:pStyle w:val="P68B1DB1-Normal6"/>
              <w:widowControl w:val="0"/>
              <w:tabs>
                <w:tab w:val="left" w:pos="360"/>
              </w:tabs>
              <w:jc w:val="both"/>
              <w:rPr>
                <w:rFonts w:asciiTheme="majorBidi" w:hAnsiTheme="majorBidi" w:cstheme="majorBidi"/>
                <w:sz w:val="24"/>
                <w:szCs w:val="24"/>
              </w:rPr>
            </w:pPr>
            <w:r w:rsidRPr="00603E6A">
              <w:rPr>
                <w:rFonts w:asciiTheme="majorBidi" w:hAnsiTheme="majorBidi" w:cstheme="majorBidi"/>
                <w:sz w:val="24"/>
                <w:szCs w:val="24"/>
              </w:rPr>
              <w:t>FOR</w:t>
            </w:r>
          </w:p>
        </w:tc>
        <w:tc>
          <w:tcPr>
            <w:tcW w:w="1800" w:type="dxa"/>
            <w:vAlign w:val="bottom"/>
          </w:tcPr>
          <w:p w14:paraId="679FEDEB" w14:textId="77777777" w:rsidR="00DF7E1A" w:rsidRPr="00603E6A" w:rsidRDefault="00DF7E1A" w:rsidP="00E5364E">
            <w:pPr>
              <w:pStyle w:val="P68B1DB1-Normal6"/>
              <w:widowControl w:val="0"/>
              <w:tabs>
                <w:tab w:val="left" w:pos="360"/>
              </w:tabs>
              <w:jc w:val="both"/>
              <w:rPr>
                <w:rFonts w:asciiTheme="majorBidi" w:hAnsiTheme="majorBidi" w:cstheme="majorBidi"/>
                <w:sz w:val="24"/>
                <w:szCs w:val="24"/>
              </w:rPr>
            </w:pPr>
            <w:r w:rsidRPr="00603E6A">
              <w:rPr>
                <w:rFonts w:asciiTheme="majorBidi" w:hAnsiTheme="majorBidi" w:cstheme="majorBidi"/>
                <w:sz w:val="24"/>
                <w:szCs w:val="24"/>
              </w:rPr>
              <w:t>AGAINST</w:t>
            </w:r>
          </w:p>
        </w:tc>
        <w:tc>
          <w:tcPr>
            <w:tcW w:w="1530" w:type="dxa"/>
            <w:vAlign w:val="bottom"/>
          </w:tcPr>
          <w:p w14:paraId="7D7738E5" w14:textId="77777777" w:rsidR="00DF7E1A" w:rsidRPr="00603E6A" w:rsidRDefault="00DF7E1A" w:rsidP="00E5364E">
            <w:pPr>
              <w:pStyle w:val="P68B1DB1-Normal6"/>
              <w:widowControl w:val="0"/>
              <w:tabs>
                <w:tab w:val="left" w:pos="360"/>
              </w:tabs>
              <w:jc w:val="both"/>
              <w:rPr>
                <w:rFonts w:asciiTheme="majorBidi" w:hAnsiTheme="majorBidi" w:cstheme="majorBidi"/>
                <w:sz w:val="24"/>
                <w:szCs w:val="24"/>
              </w:rPr>
            </w:pPr>
            <w:r w:rsidRPr="00603E6A">
              <w:rPr>
                <w:rFonts w:asciiTheme="majorBidi" w:hAnsiTheme="majorBidi" w:cstheme="majorBidi"/>
                <w:sz w:val="24"/>
                <w:szCs w:val="24"/>
              </w:rPr>
              <w:t>ABSTAIN</w:t>
            </w:r>
          </w:p>
        </w:tc>
      </w:tr>
      <w:tr w:rsidR="00DF7E1A" w:rsidRPr="00603E6A" w14:paraId="7DF4D487" w14:textId="77777777" w:rsidTr="00E5364E">
        <w:trPr>
          <w:trHeight w:val="300"/>
          <w:jc w:val="center"/>
        </w:trPr>
        <w:tc>
          <w:tcPr>
            <w:tcW w:w="2065" w:type="dxa"/>
          </w:tcPr>
          <w:p w14:paraId="4CC1A1FE" w14:textId="77777777" w:rsidR="00DF7E1A" w:rsidRPr="00603E6A" w:rsidRDefault="00DF7E1A" w:rsidP="00E5364E">
            <w:pPr>
              <w:pStyle w:val="P68B1DB1-Normal6"/>
              <w:widowControl w:val="0"/>
              <w:tabs>
                <w:tab w:val="left" w:pos="360"/>
              </w:tabs>
              <w:jc w:val="both"/>
              <w:rPr>
                <w:rFonts w:asciiTheme="majorBidi" w:hAnsiTheme="majorBidi" w:cstheme="majorBidi"/>
                <w:b/>
                <w:bCs/>
                <w:color w:val="FF0000"/>
                <w:sz w:val="24"/>
                <w:szCs w:val="24"/>
              </w:rPr>
            </w:pPr>
            <w:r w:rsidRPr="00603E6A">
              <w:rPr>
                <w:rFonts w:asciiTheme="majorBidi" w:hAnsiTheme="majorBidi" w:cstheme="majorBidi"/>
                <w:b/>
                <w:bCs/>
                <w:sz w:val="24"/>
                <w:szCs w:val="24"/>
              </w:rPr>
              <w:t>Voicu Oprean</w:t>
            </w:r>
          </w:p>
        </w:tc>
        <w:tc>
          <w:tcPr>
            <w:tcW w:w="1350" w:type="dxa"/>
            <w:vAlign w:val="bottom"/>
          </w:tcPr>
          <w:p w14:paraId="3B706624"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r w:rsidRPr="00603E6A">
              <w:rPr>
                <w:rFonts w:asciiTheme="majorBidi" w:hAnsiTheme="majorBidi" w:cstheme="majorBidi"/>
                <w:color w:val="FF0000"/>
                <w:sz w:val="24"/>
                <w:szCs w:val="24"/>
              </w:rPr>
              <w:t> </w:t>
            </w:r>
          </w:p>
        </w:tc>
        <w:tc>
          <w:tcPr>
            <w:tcW w:w="1800" w:type="dxa"/>
            <w:vAlign w:val="bottom"/>
          </w:tcPr>
          <w:p w14:paraId="620B36E3"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r w:rsidRPr="00603E6A">
              <w:rPr>
                <w:rFonts w:asciiTheme="majorBidi" w:hAnsiTheme="majorBidi" w:cstheme="majorBidi"/>
                <w:color w:val="FF0000"/>
                <w:sz w:val="24"/>
                <w:szCs w:val="24"/>
              </w:rPr>
              <w:t> </w:t>
            </w:r>
          </w:p>
        </w:tc>
        <w:tc>
          <w:tcPr>
            <w:tcW w:w="1530" w:type="dxa"/>
            <w:vAlign w:val="bottom"/>
          </w:tcPr>
          <w:p w14:paraId="63458B10"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r w:rsidRPr="00603E6A">
              <w:rPr>
                <w:rFonts w:asciiTheme="majorBidi" w:hAnsiTheme="majorBidi" w:cstheme="majorBidi"/>
                <w:color w:val="FF0000"/>
                <w:sz w:val="24"/>
                <w:szCs w:val="24"/>
              </w:rPr>
              <w:t> </w:t>
            </w:r>
          </w:p>
        </w:tc>
      </w:tr>
      <w:tr w:rsidR="00DF7E1A" w:rsidRPr="00603E6A" w14:paraId="4CB20AB2" w14:textId="77777777" w:rsidTr="00E5364E">
        <w:trPr>
          <w:trHeight w:val="300"/>
          <w:jc w:val="center"/>
        </w:trPr>
        <w:tc>
          <w:tcPr>
            <w:tcW w:w="2065" w:type="dxa"/>
          </w:tcPr>
          <w:p w14:paraId="348A3894" w14:textId="77777777" w:rsidR="00DF7E1A" w:rsidRPr="00603E6A" w:rsidRDefault="00DF7E1A" w:rsidP="00E5364E">
            <w:pPr>
              <w:pStyle w:val="P68B1DB1-Normal6"/>
              <w:widowControl w:val="0"/>
              <w:tabs>
                <w:tab w:val="left" w:pos="360"/>
              </w:tabs>
              <w:jc w:val="both"/>
              <w:rPr>
                <w:rFonts w:asciiTheme="majorBidi" w:hAnsiTheme="majorBidi" w:cstheme="majorBidi"/>
                <w:b/>
                <w:bCs/>
                <w:color w:val="FF0000"/>
                <w:sz w:val="24"/>
                <w:szCs w:val="24"/>
              </w:rPr>
            </w:pPr>
            <w:r w:rsidRPr="00603E6A">
              <w:rPr>
                <w:rFonts w:asciiTheme="majorBidi" w:hAnsiTheme="majorBidi" w:cstheme="majorBidi"/>
                <w:b/>
                <w:bCs/>
                <w:sz w:val="24"/>
                <w:szCs w:val="24"/>
              </w:rPr>
              <w:t xml:space="preserve">Mihaela-Stela </w:t>
            </w:r>
            <w:proofErr w:type="spellStart"/>
            <w:r w:rsidRPr="00603E6A">
              <w:rPr>
                <w:rFonts w:asciiTheme="majorBidi" w:hAnsiTheme="majorBidi" w:cstheme="majorBidi"/>
                <w:b/>
                <w:bCs/>
                <w:sz w:val="24"/>
                <w:szCs w:val="24"/>
              </w:rPr>
              <w:t>Cleja</w:t>
            </w:r>
            <w:proofErr w:type="spellEnd"/>
          </w:p>
        </w:tc>
        <w:tc>
          <w:tcPr>
            <w:tcW w:w="1350" w:type="dxa"/>
            <w:vAlign w:val="bottom"/>
          </w:tcPr>
          <w:p w14:paraId="35A95138"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3B9DA7D0"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2A3BA191"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r>
      <w:tr w:rsidR="00DF7E1A" w:rsidRPr="00603E6A" w14:paraId="52743397" w14:textId="77777777" w:rsidTr="00E5364E">
        <w:trPr>
          <w:trHeight w:val="300"/>
          <w:jc w:val="center"/>
        </w:trPr>
        <w:tc>
          <w:tcPr>
            <w:tcW w:w="2065" w:type="dxa"/>
          </w:tcPr>
          <w:p w14:paraId="65513264" w14:textId="77777777" w:rsidR="00DF7E1A" w:rsidRPr="00603E6A" w:rsidRDefault="00DF7E1A" w:rsidP="00E5364E">
            <w:pPr>
              <w:pStyle w:val="P68B1DB1-Normal6"/>
              <w:widowControl w:val="0"/>
              <w:tabs>
                <w:tab w:val="left" w:pos="360"/>
              </w:tabs>
              <w:jc w:val="both"/>
              <w:rPr>
                <w:rFonts w:asciiTheme="majorBidi" w:hAnsiTheme="majorBidi" w:cstheme="majorBidi"/>
                <w:b/>
                <w:bCs/>
                <w:color w:val="FF0000"/>
                <w:sz w:val="24"/>
                <w:szCs w:val="24"/>
              </w:rPr>
            </w:pPr>
            <w:r w:rsidRPr="00603E6A">
              <w:rPr>
                <w:rFonts w:asciiTheme="majorBidi" w:hAnsiTheme="majorBidi" w:cstheme="majorBidi"/>
                <w:b/>
                <w:bCs/>
                <w:sz w:val="24"/>
                <w:szCs w:val="24"/>
              </w:rPr>
              <w:t xml:space="preserve">Răzvan-Dimitrie </w:t>
            </w:r>
            <w:proofErr w:type="spellStart"/>
            <w:r w:rsidRPr="00603E6A">
              <w:rPr>
                <w:rFonts w:asciiTheme="majorBidi" w:hAnsiTheme="majorBidi" w:cstheme="majorBidi"/>
                <w:b/>
                <w:bCs/>
                <w:sz w:val="24"/>
                <w:szCs w:val="24"/>
              </w:rPr>
              <w:t>Gârbacea</w:t>
            </w:r>
            <w:proofErr w:type="spellEnd"/>
          </w:p>
        </w:tc>
        <w:tc>
          <w:tcPr>
            <w:tcW w:w="1350" w:type="dxa"/>
            <w:vAlign w:val="bottom"/>
          </w:tcPr>
          <w:p w14:paraId="77071D76"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670230B9"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5A1428F5"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r>
      <w:tr w:rsidR="00DF7E1A" w:rsidRPr="00603E6A" w14:paraId="2680E293" w14:textId="77777777" w:rsidTr="00E5364E">
        <w:trPr>
          <w:trHeight w:val="300"/>
          <w:jc w:val="center"/>
        </w:trPr>
        <w:tc>
          <w:tcPr>
            <w:tcW w:w="2065" w:type="dxa"/>
          </w:tcPr>
          <w:p w14:paraId="4EEC19F8" w14:textId="77777777" w:rsidR="00DF7E1A" w:rsidRPr="00603E6A" w:rsidRDefault="00DF7E1A" w:rsidP="00E5364E">
            <w:pPr>
              <w:pStyle w:val="P68B1DB1-Normal6"/>
              <w:widowControl w:val="0"/>
              <w:tabs>
                <w:tab w:val="left" w:pos="360"/>
              </w:tabs>
              <w:jc w:val="both"/>
              <w:rPr>
                <w:rFonts w:asciiTheme="majorBidi" w:hAnsiTheme="majorBidi" w:cstheme="majorBidi"/>
                <w:b/>
                <w:bCs/>
                <w:color w:val="FF0000"/>
                <w:sz w:val="24"/>
                <w:szCs w:val="24"/>
              </w:rPr>
            </w:pPr>
            <w:r w:rsidRPr="00603E6A">
              <w:rPr>
                <w:rFonts w:asciiTheme="majorBidi" w:hAnsiTheme="majorBidi" w:cstheme="majorBidi"/>
                <w:b/>
                <w:bCs/>
                <w:sz w:val="24"/>
                <w:szCs w:val="24"/>
              </w:rPr>
              <w:t>Ioan-Alin Nistor</w:t>
            </w:r>
          </w:p>
        </w:tc>
        <w:tc>
          <w:tcPr>
            <w:tcW w:w="1350" w:type="dxa"/>
            <w:vAlign w:val="bottom"/>
          </w:tcPr>
          <w:p w14:paraId="52AD316F"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594E5035"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2C67D5C6"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r>
      <w:tr w:rsidR="00DF7E1A" w:rsidRPr="00603E6A" w14:paraId="34B1A2A0" w14:textId="77777777" w:rsidTr="00E5364E">
        <w:trPr>
          <w:trHeight w:val="300"/>
          <w:jc w:val="center"/>
        </w:trPr>
        <w:tc>
          <w:tcPr>
            <w:tcW w:w="2065" w:type="dxa"/>
          </w:tcPr>
          <w:p w14:paraId="3980EC7B" w14:textId="77777777" w:rsidR="00DF7E1A" w:rsidRPr="00603E6A" w:rsidRDefault="00DF7E1A" w:rsidP="00E5364E">
            <w:pPr>
              <w:pStyle w:val="P68B1DB1-Normal6"/>
              <w:widowControl w:val="0"/>
              <w:tabs>
                <w:tab w:val="left" w:pos="360"/>
              </w:tabs>
              <w:jc w:val="both"/>
              <w:rPr>
                <w:rFonts w:asciiTheme="majorBidi" w:hAnsiTheme="majorBidi" w:cstheme="majorBidi"/>
                <w:b/>
                <w:bCs/>
                <w:color w:val="FF0000"/>
                <w:sz w:val="24"/>
                <w:szCs w:val="24"/>
              </w:rPr>
            </w:pPr>
            <w:r w:rsidRPr="00603E6A">
              <w:rPr>
                <w:rFonts w:asciiTheme="majorBidi" w:hAnsiTheme="majorBidi" w:cstheme="majorBidi"/>
                <w:b/>
                <w:bCs/>
                <w:sz w:val="24"/>
                <w:szCs w:val="24"/>
              </w:rPr>
              <w:t>Aurelian-Călin Deaconu</w:t>
            </w:r>
          </w:p>
        </w:tc>
        <w:tc>
          <w:tcPr>
            <w:tcW w:w="1350" w:type="dxa"/>
            <w:vAlign w:val="bottom"/>
          </w:tcPr>
          <w:p w14:paraId="21FD04AD"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02A91A19"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2C5ADBDE" w14:textId="77777777" w:rsidR="00DF7E1A" w:rsidRPr="00603E6A" w:rsidRDefault="00DF7E1A" w:rsidP="00E5364E">
            <w:pPr>
              <w:pStyle w:val="P68B1DB1-Normal6"/>
              <w:widowControl w:val="0"/>
              <w:tabs>
                <w:tab w:val="left" w:pos="360"/>
              </w:tabs>
              <w:jc w:val="both"/>
              <w:rPr>
                <w:rFonts w:asciiTheme="majorBidi" w:hAnsiTheme="majorBidi" w:cstheme="majorBidi"/>
                <w:color w:val="FF0000"/>
                <w:sz w:val="24"/>
                <w:szCs w:val="24"/>
              </w:rPr>
            </w:pPr>
          </w:p>
        </w:tc>
      </w:tr>
    </w:tbl>
    <w:p w14:paraId="49129522" w14:textId="77777777" w:rsidR="00D74190" w:rsidRPr="00603E6A" w:rsidRDefault="00D74190" w:rsidP="00D74190">
      <w:pPr>
        <w:spacing w:after="0" w:line="276" w:lineRule="auto"/>
        <w:jc w:val="both"/>
        <w:rPr>
          <w:rFonts w:asciiTheme="majorBidi" w:hAnsiTheme="majorBidi" w:cstheme="majorBidi"/>
          <w:b/>
          <w:strike/>
          <w:color w:val="FF0000"/>
          <w:sz w:val="24"/>
          <w:szCs w:val="24"/>
        </w:rPr>
      </w:pPr>
    </w:p>
    <w:p w14:paraId="68F00E18" w14:textId="77777777" w:rsidR="00D74190" w:rsidRPr="00603E6A" w:rsidRDefault="00D74190" w:rsidP="00D74190">
      <w:pPr>
        <w:spacing w:after="0" w:line="240" w:lineRule="auto"/>
        <w:jc w:val="both"/>
        <w:rPr>
          <w:rFonts w:asciiTheme="majorBidi" w:eastAsia="Calibri" w:hAnsiTheme="majorBidi" w:cstheme="majorBidi"/>
          <w:color w:val="FF0000"/>
          <w:sz w:val="24"/>
          <w:szCs w:val="24"/>
        </w:rPr>
      </w:pPr>
    </w:p>
    <w:p w14:paraId="76620296" w14:textId="77777777" w:rsidR="00787736" w:rsidRPr="00603E6A" w:rsidRDefault="00787736">
      <w:pPr>
        <w:spacing w:after="0" w:line="240" w:lineRule="auto"/>
        <w:jc w:val="both"/>
        <w:rPr>
          <w:rFonts w:asciiTheme="majorBidi" w:hAnsiTheme="majorBidi" w:cstheme="majorBidi"/>
          <w:noProof/>
          <w:sz w:val="24"/>
          <w:szCs w:val="24"/>
        </w:rPr>
      </w:pPr>
    </w:p>
    <w:p w14:paraId="3B6E2554" w14:textId="495B0076" w:rsidR="00787736" w:rsidRPr="00603E6A" w:rsidRDefault="00DE0467" w:rsidP="00787736">
      <w:pPr>
        <w:spacing w:after="0" w:line="240" w:lineRule="auto"/>
        <w:jc w:val="both"/>
        <w:rPr>
          <w:rFonts w:asciiTheme="majorBidi" w:hAnsiTheme="majorBidi" w:cstheme="majorBidi"/>
          <w:sz w:val="24"/>
          <w:szCs w:val="24"/>
        </w:rPr>
      </w:pPr>
      <w:r w:rsidRPr="00603E6A">
        <w:rPr>
          <w:rFonts w:asciiTheme="majorBidi" w:hAnsiTheme="majorBidi" w:cstheme="majorBidi"/>
          <w:noProof/>
          <w:sz w:val="24"/>
          <w:szCs w:val="24"/>
        </w:rPr>
        <w:t xml:space="preserve">The deadline for registration with the Company of </w:t>
      </w:r>
      <w:r w:rsidR="00194E37" w:rsidRPr="00603E6A">
        <w:rPr>
          <w:rFonts w:asciiTheme="majorBidi" w:hAnsiTheme="majorBidi" w:cstheme="majorBidi"/>
          <w:sz w:val="24"/>
          <w:szCs w:val="24"/>
        </w:rPr>
        <w:t xml:space="preserve">correspondence ballot </w:t>
      </w:r>
      <w:r w:rsidRPr="00603E6A">
        <w:rPr>
          <w:rFonts w:asciiTheme="majorBidi" w:hAnsiTheme="majorBidi" w:cstheme="majorBidi"/>
          <w:noProof/>
          <w:sz w:val="24"/>
          <w:szCs w:val="24"/>
        </w:rPr>
        <w:t xml:space="preserve">by mail is </w:t>
      </w:r>
      <w:r w:rsidR="00D74190" w:rsidRPr="00603E6A">
        <w:rPr>
          <w:rFonts w:asciiTheme="majorBidi" w:hAnsiTheme="majorBidi" w:cstheme="majorBidi"/>
          <w:sz w:val="24"/>
          <w:szCs w:val="24"/>
        </w:rPr>
        <w:t>27.09.</w:t>
      </w:r>
      <w:r w:rsidR="00A359A5" w:rsidRPr="00603E6A">
        <w:rPr>
          <w:rFonts w:asciiTheme="majorBidi" w:hAnsiTheme="majorBidi" w:cstheme="majorBidi"/>
          <w:sz w:val="24"/>
          <w:szCs w:val="24"/>
        </w:rPr>
        <w:t>2023</w:t>
      </w:r>
      <w:r w:rsidR="00787736" w:rsidRPr="00603E6A">
        <w:rPr>
          <w:rFonts w:asciiTheme="majorBidi" w:hAnsiTheme="majorBidi" w:cstheme="majorBidi"/>
          <w:sz w:val="24"/>
          <w:szCs w:val="24"/>
        </w:rPr>
        <w:t xml:space="preserve"> at 1</w:t>
      </w:r>
      <w:r w:rsidR="00D74190" w:rsidRPr="00603E6A">
        <w:rPr>
          <w:rFonts w:asciiTheme="majorBidi" w:hAnsiTheme="majorBidi" w:cstheme="majorBidi"/>
          <w:sz w:val="24"/>
          <w:szCs w:val="24"/>
        </w:rPr>
        <w:t>4</w:t>
      </w:r>
      <w:r w:rsidR="00787736" w:rsidRPr="00603E6A">
        <w:rPr>
          <w:rFonts w:asciiTheme="majorBidi" w:hAnsiTheme="majorBidi" w:cstheme="majorBidi"/>
          <w:sz w:val="24"/>
          <w:szCs w:val="24"/>
        </w:rPr>
        <w:t>.00.</w:t>
      </w:r>
    </w:p>
    <w:p w14:paraId="45929F78" w14:textId="0B9AD239" w:rsidR="00860BEC" w:rsidRPr="00603E6A" w:rsidRDefault="00860BEC" w:rsidP="00787736">
      <w:pPr>
        <w:spacing w:after="0" w:line="240" w:lineRule="auto"/>
        <w:jc w:val="both"/>
        <w:rPr>
          <w:rFonts w:asciiTheme="majorBidi" w:eastAsia="Calibri" w:hAnsiTheme="majorBidi" w:cstheme="majorBidi"/>
          <w:b/>
          <w:i/>
          <w:noProof/>
          <w:sz w:val="24"/>
          <w:szCs w:val="24"/>
        </w:rPr>
      </w:pPr>
    </w:p>
    <w:bookmarkEnd w:id="1"/>
    <w:p w14:paraId="6F377B79" w14:textId="77777777" w:rsidR="00860BEC" w:rsidRPr="00603E6A" w:rsidRDefault="00DE0467">
      <w:pPr>
        <w:pStyle w:val="P68B1DB1-Normal5"/>
        <w:widowControl w:val="0"/>
        <w:jc w:val="both"/>
        <w:rPr>
          <w:rFonts w:asciiTheme="majorBidi" w:hAnsiTheme="majorBidi" w:cstheme="majorBidi"/>
          <w:noProof/>
          <w:sz w:val="24"/>
          <w:szCs w:val="24"/>
        </w:rPr>
      </w:pPr>
      <w:r w:rsidRPr="00603E6A">
        <w:rPr>
          <w:rFonts w:asciiTheme="majorBidi" w:hAnsiTheme="majorBidi" w:cstheme="majorBidi"/>
          <w:i/>
          <w:noProof/>
          <w:sz w:val="24"/>
          <w:szCs w:val="24"/>
        </w:rPr>
        <w:t>Note: Indicate the vote cast by ticking an "X" in one of the spaces for "FOR", "AGAINST" or "ABSTAIN". Where more than one space is ticked with an "X" or no space is ticked, that vote shall be deemed invalid/not cast.</w:t>
      </w:r>
      <w:r w:rsidRPr="00603E6A">
        <w:rPr>
          <w:rFonts w:asciiTheme="majorBidi" w:hAnsiTheme="majorBidi" w:cstheme="majorBidi"/>
          <w:noProof/>
          <w:sz w:val="24"/>
          <w:szCs w:val="24"/>
        </w:rPr>
        <w:t xml:space="preserve"> </w:t>
      </w:r>
    </w:p>
    <w:p w14:paraId="3E88B3B7" w14:textId="77777777" w:rsidR="00860BEC" w:rsidRPr="00603E6A" w:rsidRDefault="00860BEC">
      <w:pPr>
        <w:widowControl w:val="0"/>
        <w:rPr>
          <w:rFonts w:asciiTheme="majorBidi" w:eastAsia="Calibri" w:hAnsiTheme="majorBidi" w:cstheme="majorBidi"/>
          <w:noProof/>
          <w:sz w:val="24"/>
          <w:szCs w:val="24"/>
        </w:rPr>
      </w:pPr>
    </w:p>
    <w:p w14:paraId="7ABD46AD" w14:textId="606635BE" w:rsidR="00860BEC" w:rsidRPr="00603E6A" w:rsidRDefault="00DE0467">
      <w:pPr>
        <w:pStyle w:val="P68B1DB1-Normal2"/>
        <w:widowControl w:val="0"/>
        <w:jc w:val="both"/>
        <w:rPr>
          <w:rFonts w:asciiTheme="majorBidi" w:hAnsiTheme="majorBidi" w:cstheme="majorBidi"/>
          <w:noProof/>
          <w:sz w:val="24"/>
          <w:szCs w:val="24"/>
        </w:rPr>
      </w:pPr>
      <w:r w:rsidRPr="00603E6A">
        <w:rPr>
          <w:rFonts w:asciiTheme="majorBidi" w:hAnsiTheme="majorBidi" w:cstheme="majorBidi"/>
          <w:noProof/>
          <w:sz w:val="24"/>
          <w:szCs w:val="24"/>
        </w:rPr>
        <w:t xml:space="preserve">I enclose herewith the copy of the identity document of the undersigned and, if applicable, the copy of the identity document of the legal representative (in the case of private individuals with no or limited exercise capacity) (Identity Card </w:t>
      </w:r>
      <w:r w:rsidR="00090048" w:rsidRPr="00603E6A">
        <w:rPr>
          <w:rFonts w:asciiTheme="majorBidi" w:hAnsiTheme="majorBidi" w:cstheme="majorBidi"/>
          <w:noProof/>
          <w:sz w:val="24"/>
          <w:szCs w:val="24"/>
        </w:rPr>
        <w:t xml:space="preserve">or passport </w:t>
      </w:r>
      <w:r w:rsidRPr="00603E6A">
        <w:rPr>
          <w:rFonts w:asciiTheme="majorBidi" w:hAnsiTheme="majorBidi" w:cstheme="majorBidi"/>
          <w:noProof/>
          <w:sz w:val="24"/>
          <w:szCs w:val="24"/>
        </w:rPr>
        <w:t xml:space="preserve">for Romanian citizens, or passport, residence permit for foreign citizens) allowing the identification of the undersigned in the shareholder ledger of AROBS TRANSILVANIA SOFTWARE S.A. on the reference date </w:t>
      </w:r>
      <w:r w:rsidRPr="00603E6A">
        <w:rPr>
          <w:rFonts w:asciiTheme="majorBidi" w:hAnsiTheme="majorBidi" w:cstheme="majorBidi"/>
          <w:b/>
          <w:i/>
          <w:noProof/>
          <w:sz w:val="24"/>
          <w:szCs w:val="24"/>
        </w:rPr>
        <w:t>(</w:t>
      </w:r>
      <w:r w:rsidR="008D05F1" w:rsidRPr="00603E6A">
        <w:rPr>
          <w:rFonts w:asciiTheme="majorBidi" w:hAnsiTheme="majorBidi" w:cstheme="majorBidi"/>
          <w:b/>
          <w:i/>
          <w:noProof/>
          <w:sz w:val="24"/>
          <w:szCs w:val="24"/>
        </w:rPr>
        <w:t>19.09.</w:t>
      </w:r>
      <w:r w:rsidR="007D7497" w:rsidRPr="00603E6A">
        <w:rPr>
          <w:rFonts w:asciiTheme="majorBidi" w:hAnsiTheme="majorBidi" w:cstheme="majorBidi"/>
          <w:b/>
          <w:i/>
          <w:noProof/>
          <w:sz w:val="24"/>
          <w:szCs w:val="24"/>
        </w:rPr>
        <w:t>2023</w:t>
      </w:r>
      <w:r w:rsidRPr="00603E6A">
        <w:rPr>
          <w:rFonts w:asciiTheme="majorBidi" w:hAnsiTheme="majorBidi" w:cstheme="majorBidi"/>
          <w:b/>
          <w:i/>
          <w:noProof/>
          <w:sz w:val="24"/>
          <w:szCs w:val="24"/>
        </w:rPr>
        <w:t>)</w:t>
      </w:r>
      <w:r w:rsidRPr="00603E6A">
        <w:rPr>
          <w:rFonts w:asciiTheme="majorBidi" w:hAnsiTheme="majorBidi" w:cstheme="majorBidi"/>
          <w:noProof/>
          <w:sz w:val="24"/>
          <w:szCs w:val="24"/>
        </w:rPr>
        <w:t xml:space="preserve"> issued by Depozitarul Central S.A., together with the proof of the status of legal </w:t>
      </w:r>
      <w:r w:rsidRPr="00603E6A">
        <w:rPr>
          <w:rFonts w:asciiTheme="majorBidi" w:hAnsiTheme="majorBidi" w:cstheme="majorBidi"/>
          <w:noProof/>
          <w:sz w:val="24"/>
          <w:szCs w:val="24"/>
        </w:rPr>
        <w:lastRenderedPageBreak/>
        <w:t>representative.</w:t>
      </w:r>
    </w:p>
    <w:p w14:paraId="5D70E8C1" w14:textId="77777777" w:rsidR="00860BEC" w:rsidRPr="00603E6A" w:rsidRDefault="00860BEC">
      <w:pPr>
        <w:widowControl w:val="0"/>
        <w:rPr>
          <w:rFonts w:asciiTheme="majorBidi" w:eastAsia="Calibri" w:hAnsiTheme="majorBidi" w:cstheme="majorBidi"/>
          <w:noProof/>
          <w:sz w:val="24"/>
          <w:szCs w:val="24"/>
        </w:rPr>
      </w:pPr>
    </w:p>
    <w:p w14:paraId="3FD19A1F" w14:textId="457054CD" w:rsidR="00860BEC" w:rsidRPr="00603E6A" w:rsidRDefault="00DE0467">
      <w:pPr>
        <w:pStyle w:val="P68B1DB1-Normal2"/>
        <w:widowControl w:val="0"/>
        <w:rPr>
          <w:rFonts w:asciiTheme="majorBidi" w:hAnsiTheme="majorBidi" w:cstheme="majorBidi"/>
          <w:noProof/>
          <w:sz w:val="24"/>
          <w:szCs w:val="24"/>
        </w:rPr>
      </w:pPr>
      <w:r w:rsidRPr="00603E6A">
        <w:rPr>
          <w:rFonts w:asciiTheme="majorBidi" w:hAnsiTheme="majorBidi" w:cstheme="majorBidi"/>
          <w:noProof/>
          <w:sz w:val="24"/>
          <w:szCs w:val="24"/>
        </w:rPr>
        <w:t xml:space="preserve">Date of the </w:t>
      </w:r>
      <w:r w:rsidR="00194E37" w:rsidRPr="00603E6A">
        <w:rPr>
          <w:rFonts w:asciiTheme="majorBidi" w:hAnsiTheme="majorBidi" w:cstheme="majorBidi"/>
          <w:sz w:val="24"/>
          <w:szCs w:val="24"/>
        </w:rPr>
        <w:t>correspondence ballot</w:t>
      </w:r>
      <w:r w:rsidRPr="00603E6A">
        <w:rPr>
          <w:rFonts w:asciiTheme="majorBidi" w:hAnsiTheme="majorBidi" w:cstheme="majorBidi"/>
          <w:noProof/>
          <w:sz w:val="24"/>
          <w:szCs w:val="24"/>
        </w:rPr>
        <w:t>: ___________________________</w:t>
      </w:r>
    </w:p>
    <w:p w14:paraId="0602A148" w14:textId="62213039" w:rsidR="00860BEC" w:rsidRPr="00603E6A" w:rsidRDefault="00DE0467">
      <w:pPr>
        <w:pStyle w:val="P68B1DB1-BodyText6"/>
        <w:spacing w:line="480" w:lineRule="auto"/>
        <w:rPr>
          <w:rFonts w:asciiTheme="majorBidi" w:hAnsiTheme="majorBidi" w:cstheme="majorBidi"/>
          <w:noProof/>
          <w:sz w:val="24"/>
          <w:szCs w:val="24"/>
        </w:rPr>
      </w:pPr>
      <w:r w:rsidRPr="00603E6A">
        <w:rPr>
          <w:rFonts w:asciiTheme="majorBidi" w:hAnsiTheme="majorBidi" w:cstheme="majorBidi"/>
          <w:noProof/>
          <w:sz w:val="24"/>
          <w:szCs w:val="24"/>
        </w:rPr>
        <w:t>No. of shares: _______________________________</w:t>
      </w:r>
    </w:p>
    <w:p w14:paraId="606F68E4" w14:textId="7048ED6E" w:rsidR="00860BEC" w:rsidRPr="00603E6A" w:rsidRDefault="00DE0467">
      <w:pPr>
        <w:pStyle w:val="P68B1DB1-BodyText6"/>
        <w:spacing w:line="480" w:lineRule="auto"/>
        <w:rPr>
          <w:rFonts w:asciiTheme="majorBidi" w:hAnsiTheme="majorBidi" w:cstheme="majorBidi"/>
          <w:noProof/>
          <w:sz w:val="24"/>
          <w:szCs w:val="24"/>
        </w:rPr>
      </w:pPr>
      <w:r w:rsidRPr="00603E6A">
        <w:rPr>
          <w:rFonts w:asciiTheme="majorBidi" w:hAnsiTheme="majorBidi" w:cstheme="majorBidi"/>
          <w:noProof/>
          <w:sz w:val="24"/>
          <w:szCs w:val="24"/>
        </w:rPr>
        <w:t>Signature: _______________________________________</w:t>
      </w:r>
    </w:p>
    <w:sectPr w:rsidR="00860BEC" w:rsidRPr="00603E6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7AB53" w14:textId="77777777" w:rsidR="00D6371F" w:rsidRDefault="00D6371F">
      <w:pPr>
        <w:spacing w:after="0" w:line="240" w:lineRule="auto"/>
      </w:pPr>
      <w:r>
        <w:separator/>
      </w:r>
    </w:p>
  </w:endnote>
  <w:endnote w:type="continuationSeparator" w:id="0">
    <w:p w14:paraId="37F34DA4" w14:textId="77777777" w:rsidR="00D6371F" w:rsidRDefault="00D63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860BEC" w:rsidRDefault="00DE0467">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860BEC" w:rsidRDefault="00860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49E66" w14:textId="77777777" w:rsidR="00D6371F" w:rsidRDefault="00D6371F">
      <w:pPr>
        <w:spacing w:after="0" w:line="240" w:lineRule="auto"/>
      </w:pPr>
      <w:r>
        <w:separator/>
      </w:r>
    </w:p>
  </w:footnote>
  <w:footnote w:type="continuationSeparator" w:id="0">
    <w:p w14:paraId="76B41C23" w14:textId="77777777" w:rsidR="00D6371F" w:rsidRDefault="00D63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860BEC" w:rsidRDefault="00DE0467">
    <w:pPr>
      <w:pStyle w:val="P68B1DB1-Header7"/>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860BEC" w:rsidRDefault="00860B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5"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6"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7"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1"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4"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7"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781B44"/>
    <w:multiLevelType w:val="hybridMultilevel"/>
    <w:tmpl w:val="0F907422"/>
    <w:lvl w:ilvl="0" w:tplc="FFFFFFFF">
      <w:start w:val="1"/>
      <w:numFmt w:val="decimal"/>
      <w:lvlText w:val="%1."/>
      <w:lvlJc w:val="left"/>
      <w:pPr>
        <w:ind w:left="720" w:hanging="360"/>
      </w:pPr>
      <w:rPr>
        <w:rFonts w:hint="default"/>
        <w:b w:val="0"/>
        <w:bCs w:val="0"/>
        <w:i w:val="0"/>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D80A53"/>
    <w:multiLevelType w:val="hybridMultilevel"/>
    <w:tmpl w:val="78885768"/>
    <w:lvl w:ilvl="0" w:tplc="A934B2D6">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7"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2"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3"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2199697">
    <w:abstractNumId w:val="8"/>
  </w:num>
  <w:num w:numId="2" w16cid:durableId="653143560">
    <w:abstractNumId w:val="33"/>
  </w:num>
  <w:num w:numId="3" w16cid:durableId="523401314">
    <w:abstractNumId w:val="29"/>
  </w:num>
  <w:num w:numId="4" w16cid:durableId="1016420399">
    <w:abstractNumId w:val="35"/>
  </w:num>
  <w:num w:numId="5" w16cid:durableId="1949895659">
    <w:abstractNumId w:val="37"/>
  </w:num>
  <w:num w:numId="6" w16cid:durableId="930509889">
    <w:abstractNumId w:val="28"/>
  </w:num>
  <w:num w:numId="7" w16cid:durableId="1925796202">
    <w:abstractNumId w:val="11"/>
  </w:num>
  <w:num w:numId="8" w16cid:durableId="1287734483">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9404384">
    <w:abstractNumId w:val="15"/>
  </w:num>
  <w:num w:numId="10" w16cid:durableId="1083918064">
    <w:abstractNumId w:val="17"/>
  </w:num>
  <w:num w:numId="11" w16cid:durableId="1199078109">
    <w:abstractNumId w:val="24"/>
  </w:num>
  <w:num w:numId="12" w16cid:durableId="74059274">
    <w:abstractNumId w:val="3"/>
  </w:num>
  <w:num w:numId="13" w16cid:durableId="1617635357">
    <w:abstractNumId w:val="31"/>
  </w:num>
  <w:num w:numId="14" w16cid:durableId="1943301320">
    <w:abstractNumId w:val="22"/>
  </w:num>
  <w:num w:numId="15" w16cid:durableId="410742238">
    <w:abstractNumId w:val="12"/>
  </w:num>
  <w:num w:numId="16" w16cid:durableId="158619971">
    <w:abstractNumId w:val="26"/>
  </w:num>
  <w:num w:numId="17" w16cid:durableId="1994064344">
    <w:abstractNumId w:val="27"/>
  </w:num>
  <w:num w:numId="18" w16cid:durableId="646320500">
    <w:abstractNumId w:val="25"/>
  </w:num>
  <w:num w:numId="19" w16cid:durableId="210581125">
    <w:abstractNumId w:val="9"/>
  </w:num>
  <w:num w:numId="20" w16cid:durableId="866260635">
    <w:abstractNumId w:val="13"/>
  </w:num>
  <w:num w:numId="21" w16cid:durableId="1169442623">
    <w:abstractNumId w:val="14"/>
  </w:num>
  <w:num w:numId="22" w16cid:durableId="381753215">
    <w:abstractNumId w:val="10"/>
  </w:num>
  <w:num w:numId="23" w16cid:durableId="1170098212">
    <w:abstractNumId w:val="18"/>
  </w:num>
  <w:num w:numId="24" w16cid:durableId="986133892">
    <w:abstractNumId w:val="36"/>
  </w:num>
  <w:num w:numId="25" w16cid:durableId="1782339498">
    <w:abstractNumId w:val="34"/>
  </w:num>
  <w:num w:numId="26" w16cid:durableId="1687906620">
    <w:abstractNumId w:val="30"/>
  </w:num>
  <w:num w:numId="27" w16cid:durableId="2098749643">
    <w:abstractNumId w:val="20"/>
  </w:num>
  <w:num w:numId="28" w16cid:durableId="616327307">
    <w:abstractNumId w:val="16"/>
  </w:num>
  <w:num w:numId="29" w16cid:durableId="2045715151">
    <w:abstractNumId w:val="2"/>
  </w:num>
  <w:num w:numId="30" w16cid:durableId="473832321">
    <w:abstractNumId w:val="21"/>
  </w:num>
  <w:num w:numId="31" w16cid:durableId="121391919">
    <w:abstractNumId w:val="4"/>
  </w:num>
  <w:num w:numId="32"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05686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6498959">
    <w:abstractNumId w:val="6"/>
  </w:num>
  <w:num w:numId="35" w16cid:durableId="2019769363">
    <w:abstractNumId w:val="23"/>
  </w:num>
  <w:num w:numId="36" w16cid:durableId="1473868199">
    <w:abstractNumId w:val="7"/>
  </w:num>
  <w:num w:numId="37" w16cid:durableId="570696135">
    <w:abstractNumId w:val="19"/>
  </w:num>
  <w:num w:numId="38" w16cid:durableId="291911982">
    <w:abstractNumId w:val="1"/>
  </w:num>
  <w:num w:numId="39" w16cid:durableId="164685995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359F7"/>
    <w:rsid w:val="00042413"/>
    <w:rsid w:val="00042913"/>
    <w:rsid w:val="00042F8C"/>
    <w:rsid w:val="0005654B"/>
    <w:rsid w:val="00062E23"/>
    <w:rsid w:val="0006709B"/>
    <w:rsid w:val="000710E8"/>
    <w:rsid w:val="000748D8"/>
    <w:rsid w:val="00074A81"/>
    <w:rsid w:val="00077910"/>
    <w:rsid w:val="000779E1"/>
    <w:rsid w:val="00077C87"/>
    <w:rsid w:val="00083197"/>
    <w:rsid w:val="00090048"/>
    <w:rsid w:val="00090C79"/>
    <w:rsid w:val="0009290C"/>
    <w:rsid w:val="000A1BBB"/>
    <w:rsid w:val="000A36E0"/>
    <w:rsid w:val="000A45E6"/>
    <w:rsid w:val="000B4AF1"/>
    <w:rsid w:val="000B5237"/>
    <w:rsid w:val="000B5476"/>
    <w:rsid w:val="000D1BA3"/>
    <w:rsid w:val="000D1E1F"/>
    <w:rsid w:val="000D6FB0"/>
    <w:rsid w:val="000D7210"/>
    <w:rsid w:val="000E366F"/>
    <w:rsid w:val="000E6B84"/>
    <w:rsid w:val="000F05DC"/>
    <w:rsid w:val="000F77CD"/>
    <w:rsid w:val="00104808"/>
    <w:rsid w:val="00116A00"/>
    <w:rsid w:val="001252D4"/>
    <w:rsid w:val="001267E5"/>
    <w:rsid w:val="00136ED2"/>
    <w:rsid w:val="00156790"/>
    <w:rsid w:val="00161B5F"/>
    <w:rsid w:val="00163CF2"/>
    <w:rsid w:val="00165BD4"/>
    <w:rsid w:val="00166225"/>
    <w:rsid w:val="00171046"/>
    <w:rsid w:val="0017183A"/>
    <w:rsid w:val="00172260"/>
    <w:rsid w:val="0017572D"/>
    <w:rsid w:val="001763BC"/>
    <w:rsid w:val="00180599"/>
    <w:rsid w:val="00181170"/>
    <w:rsid w:val="001838CC"/>
    <w:rsid w:val="00185579"/>
    <w:rsid w:val="001870B7"/>
    <w:rsid w:val="00194E37"/>
    <w:rsid w:val="00195FD1"/>
    <w:rsid w:val="00196E7D"/>
    <w:rsid w:val="001A341F"/>
    <w:rsid w:val="001C0651"/>
    <w:rsid w:val="001C3975"/>
    <w:rsid w:val="001D4FB7"/>
    <w:rsid w:val="001E5514"/>
    <w:rsid w:val="001F3F00"/>
    <w:rsid w:val="001F6575"/>
    <w:rsid w:val="00200624"/>
    <w:rsid w:val="00206C84"/>
    <w:rsid w:val="00210235"/>
    <w:rsid w:val="00220820"/>
    <w:rsid w:val="00224E43"/>
    <w:rsid w:val="00237AAB"/>
    <w:rsid w:val="00257AF5"/>
    <w:rsid w:val="002615CE"/>
    <w:rsid w:val="0026161B"/>
    <w:rsid w:val="002769B4"/>
    <w:rsid w:val="002777A2"/>
    <w:rsid w:val="00291B53"/>
    <w:rsid w:val="00292E46"/>
    <w:rsid w:val="00295144"/>
    <w:rsid w:val="00295769"/>
    <w:rsid w:val="002971CE"/>
    <w:rsid w:val="002B2823"/>
    <w:rsid w:val="002C1689"/>
    <w:rsid w:val="002C3A3F"/>
    <w:rsid w:val="002D39FC"/>
    <w:rsid w:val="002D4E16"/>
    <w:rsid w:val="002F59AC"/>
    <w:rsid w:val="002F7322"/>
    <w:rsid w:val="003233AC"/>
    <w:rsid w:val="00323DB4"/>
    <w:rsid w:val="00332A1A"/>
    <w:rsid w:val="003432E2"/>
    <w:rsid w:val="00362BBB"/>
    <w:rsid w:val="00366BA1"/>
    <w:rsid w:val="00374429"/>
    <w:rsid w:val="00382A19"/>
    <w:rsid w:val="00387CE5"/>
    <w:rsid w:val="00390F29"/>
    <w:rsid w:val="003A49DC"/>
    <w:rsid w:val="003A6CBB"/>
    <w:rsid w:val="003B4C1B"/>
    <w:rsid w:val="003C39B5"/>
    <w:rsid w:val="003C5AC0"/>
    <w:rsid w:val="003D1835"/>
    <w:rsid w:val="003D247E"/>
    <w:rsid w:val="003D7BAC"/>
    <w:rsid w:val="003E01AE"/>
    <w:rsid w:val="003E0A3E"/>
    <w:rsid w:val="003E620B"/>
    <w:rsid w:val="004030CC"/>
    <w:rsid w:val="004139FD"/>
    <w:rsid w:val="004140AF"/>
    <w:rsid w:val="00424317"/>
    <w:rsid w:val="00425CCD"/>
    <w:rsid w:val="0043020C"/>
    <w:rsid w:val="00431258"/>
    <w:rsid w:val="004405D0"/>
    <w:rsid w:val="004421F4"/>
    <w:rsid w:val="00444486"/>
    <w:rsid w:val="004461C7"/>
    <w:rsid w:val="00446B28"/>
    <w:rsid w:val="00446B56"/>
    <w:rsid w:val="0045085B"/>
    <w:rsid w:val="00452557"/>
    <w:rsid w:val="00454894"/>
    <w:rsid w:val="004556DB"/>
    <w:rsid w:val="00456827"/>
    <w:rsid w:val="00456FEB"/>
    <w:rsid w:val="0046265E"/>
    <w:rsid w:val="00463106"/>
    <w:rsid w:val="004634E0"/>
    <w:rsid w:val="0048341E"/>
    <w:rsid w:val="004840C1"/>
    <w:rsid w:val="004A52C2"/>
    <w:rsid w:val="004C115C"/>
    <w:rsid w:val="004D5A71"/>
    <w:rsid w:val="004E3C50"/>
    <w:rsid w:val="004E4C04"/>
    <w:rsid w:val="004E4FD6"/>
    <w:rsid w:val="004E657F"/>
    <w:rsid w:val="004E6AF3"/>
    <w:rsid w:val="004F2A4E"/>
    <w:rsid w:val="0050008C"/>
    <w:rsid w:val="00504605"/>
    <w:rsid w:val="005117F0"/>
    <w:rsid w:val="0051521A"/>
    <w:rsid w:val="00520162"/>
    <w:rsid w:val="00527623"/>
    <w:rsid w:val="00530111"/>
    <w:rsid w:val="005562DF"/>
    <w:rsid w:val="00564975"/>
    <w:rsid w:val="005742CF"/>
    <w:rsid w:val="00574FAE"/>
    <w:rsid w:val="005761CF"/>
    <w:rsid w:val="005767A7"/>
    <w:rsid w:val="005932E0"/>
    <w:rsid w:val="00594FC0"/>
    <w:rsid w:val="005960B7"/>
    <w:rsid w:val="005A12BD"/>
    <w:rsid w:val="005B3C50"/>
    <w:rsid w:val="005B515A"/>
    <w:rsid w:val="005D4FD3"/>
    <w:rsid w:val="005E39FE"/>
    <w:rsid w:val="005E72A5"/>
    <w:rsid w:val="005E7BFF"/>
    <w:rsid w:val="005F5DEF"/>
    <w:rsid w:val="00603E6A"/>
    <w:rsid w:val="006110AF"/>
    <w:rsid w:val="006137B7"/>
    <w:rsid w:val="0061643B"/>
    <w:rsid w:val="00620573"/>
    <w:rsid w:val="00631AA1"/>
    <w:rsid w:val="00641861"/>
    <w:rsid w:val="00645483"/>
    <w:rsid w:val="0064563D"/>
    <w:rsid w:val="006527C4"/>
    <w:rsid w:val="00657DB6"/>
    <w:rsid w:val="006609B7"/>
    <w:rsid w:val="006625C8"/>
    <w:rsid w:val="00666814"/>
    <w:rsid w:val="00667145"/>
    <w:rsid w:val="00672443"/>
    <w:rsid w:val="00674436"/>
    <w:rsid w:val="00675CBF"/>
    <w:rsid w:val="00690BC9"/>
    <w:rsid w:val="00690F6A"/>
    <w:rsid w:val="00693929"/>
    <w:rsid w:val="006D1037"/>
    <w:rsid w:val="006D231A"/>
    <w:rsid w:val="006F3FB9"/>
    <w:rsid w:val="00712478"/>
    <w:rsid w:val="00726847"/>
    <w:rsid w:val="00730A5E"/>
    <w:rsid w:val="007347C5"/>
    <w:rsid w:val="00741219"/>
    <w:rsid w:val="007422FA"/>
    <w:rsid w:val="007465A6"/>
    <w:rsid w:val="007625EA"/>
    <w:rsid w:val="007648B9"/>
    <w:rsid w:val="007658CC"/>
    <w:rsid w:val="00771E1E"/>
    <w:rsid w:val="00787736"/>
    <w:rsid w:val="0078784E"/>
    <w:rsid w:val="00797DF6"/>
    <w:rsid w:val="007A6DF0"/>
    <w:rsid w:val="007A7826"/>
    <w:rsid w:val="007C36A2"/>
    <w:rsid w:val="007C53F9"/>
    <w:rsid w:val="007D1862"/>
    <w:rsid w:val="007D2494"/>
    <w:rsid w:val="007D4273"/>
    <w:rsid w:val="007D7497"/>
    <w:rsid w:val="007E039A"/>
    <w:rsid w:val="007E3CCC"/>
    <w:rsid w:val="007F2307"/>
    <w:rsid w:val="007F6324"/>
    <w:rsid w:val="007F68DB"/>
    <w:rsid w:val="00800C3A"/>
    <w:rsid w:val="00805260"/>
    <w:rsid w:val="00816462"/>
    <w:rsid w:val="00833389"/>
    <w:rsid w:val="00846414"/>
    <w:rsid w:val="0084752F"/>
    <w:rsid w:val="0085074A"/>
    <w:rsid w:val="008560F3"/>
    <w:rsid w:val="00860BEC"/>
    <w:rsid w:val="00860D56"/>
    <w:rsid w:val="00862BC6"/>
    <w:rsid w:val="00864344"/>
    <w:rsid w:val="008675CE"/>
    <w:rsid w:val="00874ADA"/>
    <w:rsid w:val="00876610"/>
    <w:rsid w:val="00876E71"/>
    <w:rsid w:val="008904E2"/>
    <w:rsid w:val="008A6FB0"/>
    <w:rsid w:val="008A7737"/>
    <w:rsid w:val="008B0F23"/>
    <w:rsid w:val="008B64E3"/>
    <w:rsid w:val="008C3000"/>
    <w:rsid w:val="008C47B7"/>
    <w:rsid w:val="008C4CBC"/>
    <w:rsid w:val="008C5FD4"/>
    <w:rsid w:val="008D05F1"/>
    <w:rsid w:val="008E08F2"/>
    <w:rsid w:val="008E0D98"/>
    <w:rsid w:val="008F0BE9"/>
    <w:rsid w:val="008F6F45"/>
    <w:rsid w:val="00907123"/>
    <w:rsid w:val="00910821"/>
    <w:rsid w:val="00912048"/>
    <w:rsid w:val="009127D1"/>
    <w:rsid w:val="009144F6"/>
    <w:rsid w:val="0092106F"/>
    <w:rsid w:val="00921139"/>
    <w:rsid w:val="00923117"/>
    <w:rsid w:val="00923281"/>
    <w:rsid w:val="00923EB8"/>
    <w:rsid w:val="00942CE0"/>
    <w:rsid w:val="009461B8"/>
    <w:rsid w:val="00951E56"/>
    <w:rsid w:val="00960B2D"/>
    <w:rsid w:val="009621C4"/>
    <w:rsid w:val="00963DD8"/>
    <w:rsid w:val="00972BC3"/>
    <w:rsid w:val="009761D2"/>
    <w:rsid w:val="00984E9D"/>
    <w:rsid w:val="00985040"/>
    <w:rsid w:val="009924C5"/>
    <w:rsid w:val="00992F3D"/>
    <w:rsid w:val="009A0E8C"/>
    <w:rsid w:val="009B4503"/>
    <w:rsid w:val="009C0D5A"/>
    <w:rsid w:val="009C1626"/>
    <w:rsid w:val="009D01CE"/>
    <w:rsid w:val="009D5CA0"/>
    <w:rsid w:val="009E7AA9"/>
    <w:rsid w:val="009F6F0A"/>
    <w:rsid w:val="00A01995"/>
    <w:rsid w:val="00A15672"/>
    <w:rsid w:val="00A22052"/>
    <w:rsid w:val="00A2579E"/>
    <w:rsid w:val="00A261C8"/>
    <w:rsid w:val="00A359A5"/>
    <w:rsid w:val="00A37AD2"/>
    <w:rsid w:val="00A435C1"/>
    <w:rsid w:val="00A46481"/>
    <w:rsid w:val="00A65271"/>
    <w:rsid w:val="00A65FCF"/>
    <w:rsid w:val="00A677B9"/>
    <w:rsid w:val="00A77DFC"/>
    <w:rsid w:val="00AA2393"/>
    <w:rsid w:val="00AA752C"/>
    <w:rsid w:val="00AA77FF"/>
    <w:rsid w:val="00AB0B59"/>
    <w:rsid w:val="00AB2246"/>
    <w:rsid w:val="00AB35DB"/>
    <w:rsid w:val="00AB740C"/>
    <w:rsid w:val="00AB7E32"/>
    <w:rsid w:val="00AC4F35"/>
    <w:rsid w:val="00AD123C"/>
    <w:rsid w:val="00AD6E26"/>
    <w:rsid w:val="00AE5E96"/>
    <w:rsid w:val="00B00C65"/>
    <w:rsid w:val="00B02C65"/>
    <w:rsid w:val="00B05874"/>
    <w:rsid w:val="00B07F33"/>
    <w:rsid w:val="00B135CA"/>
    <w:rsid w:val="00B17FD2"/>
    <w:rsid w:val="00B24B3B"/>
    <w:rsid w:val="00B26FB1"/>
    <w:rsid w:val="00B3153F"/>
    <w:rsid w:val="00B35BCB"/>
    <w:rsid w:val="00B4158D"/>
    <w:rsid w:val="00B47BFA"/>
    <w:rsid w:val="00B531EB"/>
    <w:rsid w:val="00B53A08"/>
    <w:rsid w:val="00B63A27"/>
    <w:rsid w:val="00B653F3"/>
    <w:rsid w:val="00B7350F"/>
    <w:rsid w:val="00B77F17"/>
    <w:rsid w:val="00B82ABB"/>
    <w:rsid w:val="00B95895"/>
    <w:rsid w:val="00B96A14"/>
    <w:rsid w:val="00BA1C7E"/>
    <w:rsid w:val="00BA74D3"/>
    <w:rsid w:val="00BB191F"/>
    <w:rsid w:val="00BB667E"/>
    <w:rsid w:val="00BC112C"/>
    <w:rsid w:val="00BC1BA7"/>
    <w:rsid w:val="00BC1CFE"/>
    <w:rsid w:val="00BC3302"/>
    <w:rsid w:val="00BC7034"/>
    <w:rsid w:val="00BE4294"/>
    <w:rsid w:val="00BF1F5C"/>
    <w:rsid w:val="00BF5800"/>
    <w:rsid w:val="00C02A6A"/>
    <w:rsid w:val="00C12BA2"/>
    <w:rsid w:val="00C22F80"/>
    <w:rsid w:val="00C23599"/>
    <w:rsid w:val="00C236BC"/>
    <w:rsid w:val="00C23FC3"/>
    <w:rsid w:val="00C37202"/>
    <w:rsid w:val="00C44AC9"/>
    <w:rsid w:val="00C54403"/>
    <w:rsid w:val="00C57C76"/>
    <w:rsid w:val="00C64264"/>
    <w:rsid w:val="00C65B5F"/>
    <w:rsid w:val="00C819C7"/>
    <w:rsid w:val="00C86A13"/>
    <w:rsid w:val="00C872F2"/>
    <w:rsid w:val="00C9031C"/>
    <w:rsid w:val="00C92BBE"/>
    <w:rsid w:val="00CA38BC"/>
    <w:rsid w:val="00CB17FB"/>
    <w:rsid w:val="00CB4A86"/>
    <w:rsid w:val="00CE586D"/>
    <w:rsid w:val="00CE7F34"/>
    <w:rsid w:val="00CF33C8"/>
    <w:rsid w:val="00CF3D01"/>
    <w:rsid w:val="00CF442F"/>
    <w:rsid w:val="00CF7596"/>
    <w:rsid w:val="00D15577"/>
    <w:rsid w:val="00D20BD6"/>
    <w:rsid w:val="00D214A4"/>
    <w:rsid w:val="00D234C2"/>
    <w:rsid w:val="00D26296"/>
    <w:rsid w:val="00D33CF9"/>
    <w:rsid w:val="00D35B06"/>
    <w:rsid w:val="00D45A70"/>
    <w:rsid w:val="00D46590"/>
    <w:rsid w:val="00D508CF"/>
    <w:rsid w:val="00D57549"/>
    <w:rsid w:val="00D5770B"/>
    <w:rsid w:val="00D604B5"/>
    <w:rsid w:val="00D613FF"/>
    <w:rsid w:val="00D6167A"/>
    <w:rsid w:val="00D6371F"/>
    <w:rsid w:val="00D650EF"/>
    <w:rsid w:val="00D70599"/>
    <w:rsid w:val="00D74190"/>
    <w:rsid w:val="00D74DBB"/>
    <w:rsid w:val="00D74E04"/>
    <w:rsid w:val="00D913BC"/>
    <w:rsid w:val="00D92644"/>
    <w:rsid w:val="00D92C4F"/>
    <w:rsid w:val="00D95687"/>
    <w:rsid w:val="00DA4376"/>
    <w:rsid w:val="00DA4546"/>
    <w:rsid w:val="00DA7223"/>
    <w:rsid w:val="00DB5DD2"/>
    <w:rsid w:val="00DB6115"/>
    <w:rsid w:val="00DC03A7"/>
    <w:rsid w:val="00DC1089"/>
    <w:rsid w:val="00DD4DF8"/>
    <w:rsid w:val="00DE0467"/>
    <w:rsid w:val="00DE175F"/>
    <w:rsid w:val="00DE676B"/>
    <w:rsid w:val="00DE7A69"/>
    <w:rsid w:val="00DF3C96"/>
    <w:rsid w:val="00DF52A5"/>
    <w:rsid w:val="00DF7E1A"/>
    <w:rsid w:val="00E347F7"/>
    <w:rsid w:val="00E35EF2"/>
    <w:rsid w:val="00E36497"/>
    <w:rsid w:val="00E45EA0"/>
    <w:rsid w:val="00E552BC"/>
    <w:rsid w:val="00E559A4"/>
    <w:rsid w:val="00E56247"/>
    <w:rsid w:val="00E743E2"/>
    <w:rsid w:val="00E975EA"/>
    <w:rsid w:val="00EA5C3A"/>
    <w:rsid w:val="00EC3F59"/>
    <w:rsid w:val="00EC40AC"/>
    <w:rsid w:val="00ED353F"/>
    <w:rsid w:val="00ED3A79"/>
    <w:rsid w:val="00ED5F9D"/>
    <w:rsid w:val="00ED6CEF"/>
    <w:rsid w:val="00ED70F6"/>
    <w:rsid w:val="00EF30F7"/>
    <w:rsid w:val="00F02A7C"/>
    <w:rsid w:val="00F07E33"/>
    <w:rsid w:val="00F12C3E"/>
    <w:rsid w:val="00F1495D"/>
    <w:rsid w:val="00F16CBB"/>
    <w:rsid w:val="00F2497A"/>
    <w:rsid w:val="00F346E1"/>
    <w:rsid w:val="00F36D25"/>
    <w:rsid w:val="00F44587"/>
    <w:rsid w:val="00F47FA8"/>
    <w:rsid w:val="00F50E5D"/>
    <w:rsid w:val="00F60743"/>
    <w:rsid w:val="00F63EFE"/>
    <w:rsid w:val="00F67A5C"/>
    <w:rsid w:val="00F76E0A"/>
    <w:rsid w:val="00F82F07"/>
    <w:rsid w:val="00F868D8"/>
    <w:rsid w:val="00F97904"/>
    <w:rsid w:val="00FB3EDA"/>
    <w:rsid w:val="00FB6FF7"/>
    <w:rsid w:val="00FE583C"/>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C12BA2"/>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C12BA2"/>
    <w:pPr>
      <w:numPr>
        <w:numId w:val="28"/>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rPr>
  </w:style>
  <w:style w:type="paragraph" w:customStyle="1" w:styleId="P68B1DB1-Normal2">
    <w:name w:val="P68B1DB1-Normal2"/>
    <w:basedOn w:val="Normal"/>
    <w:rPr>
      <w:rFonts w:eastAsia="Calibri" w:cstheme="minorHAnsi"/>
    </w:rPr>
  </w:style>
  <w:style w:type="paragraph" w:customStyle="1" w:styleId="P68B1DB1-Normal3">
    <w:name w:val="P68B1DB1-Normal3"/>
    <w:basedOn w:val="Normal"/>
    <w:rPr>
      <w:rFonts w:eastAsia="Calibri" w:cstheme="minorHAnsi"/>
      <w:i/>
    </w:rPr>
  </w:style>
  <w:style w:type="paragraph" w:customStyle="1" w:styleId="P68B1DB1-AOBullet4">
    <w:name w:val="P68B1DB1-AOBullet4"/>
    <w:basedOn w:val="AOBullet"/>
    <w:rPr>
      <w:rFonts w:asciiTheme="minorHAnsi" w:hAnsiTheme="minorHAnsi" w:cstheme="minorHAnsi"/>
    </w:rPr>
  </w:style>
  <w:style w:type="paragraph" w:customStyle="1" w:styleId="P68B1DB1-Normal5">
    <w:name w:val="P68B1DB1-Normal5"/>
    <w:basedOn w:val="Normal"/>
    <w:rPr>
      <w:rFonts w:eastAsia="Calibri" w:cstheme="minorHAnsi"/>
      <w:sz w:val="20"/>
    </w:rPr>
  </w:style>
  <w:style w:type="paragraph" w:customStyle="1" w:styleId="P68B1DB1-BodyText6">
    <w:name w:val="P68B1DB1-BodyText6"/>
    <w:basedOn w:val="BodyText"/>
    <w:rPr>
      <w:rFonts w:asciiTheme="minorHAnsi" w:hAnsiTheme="minorHAnsi" w:cstheme="minorHAnsi"/>
      <w:sz w:val="22"/>
    </w:rPr>
  </w:style>
  <w:style w:type="paragraph" w:customStyle="1" w:styleId="P68B1DB1-Header7">
    <w:name w:val="P68B1DB1-Header7"/>
    <w:basedOn w:val="Header"/>
    <w:rPr>
      <w:rFonts w:ascii="Arial" w:hAnsi="Arial" w:cs="Arial"/>
      <w:color w:val="000000"/>
      <w:sz w:val="21"/>
      <w:shd w:val="clear" w:color="auto" w:fill="FFFFFF"/>
    </w:rPr>
  </w:style>
  <w:style w:type="paragraph" w:customStyle="1" w:styleId="AOListNumber">
    <w:name w:val="AOListNumber"/>
    <w:basedOn w:val="Normal"/>
    <w:rsid w:val="00860D56"/>
    <w:pPr>
      <w:numPr>
        <w:numId w:val="29"/>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BA1C7E"/>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33</cp:revision>
  <cp:lastPrinted>2022-01-31T07:08:00Z</cp:lastPrinted>
  <dcterms:created xsi:type="dcterms:W3CDTF">2022-11-21T12:02:00Z</dcterms:created>
  <dcterms:modified xsi:type="dcterms:W3CDTF">2023-08-29T12:18:00Z</dcterms:modified>
</cp:coreProperties>
</file>