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44587" w:rsidRPr="005E260B" w:rsidRDefault="00F44587" w:rsidP="00BC112C">
      <w:pPr>
        <w:spacing w:after="0" w:line="240" w:lineRule="auto"/>
        <w:rPr>
          <w:rFonts w:cstheme="minorHAnsi"/>
          <w:b/>
          <w:bCs/>
          <w:sz w:val="20"/>
          <w:szCs w:val="20"/>
          <w:lang w:val="ro-RO"/>
        </w:rPr>
      </w:pPr>
    </w:p>
    <w:p w14:paraId="644CF8D6" w14:textId="34BD76AA" w:rsidR="009B5401" w:rsidRPr="005E260B" w:rsidRDefault="009B5401" w:rsidP="009B5401">
      <w:pPr>
        <w:spacing w:after="0" w:line="240" w:lineRule="auto"/>
        <w:jc w:val="center"/>
        <w:rPr>
          <w:rFonts w:eastAsia="Calibri" w:cstheme="minorHAnsi"/>
          <w:b/>
          <w:sz w:val="20"/>
          <w:szCs w:val="20"/>
        </w:rPr>
      </w:pPr>
      <w:r w:rsidRPr="005E260B">
        <w:rPr>
          <w:rFonts w:eastAsia="Calibri" w:cstheme="minorHAnsi"/>
          <w:b/>
          <w:sz w:val="20"/>
          <w:szCs w:val="20"/>
        </w:rPr>
        <w:t xml:space="preserve">Procură </w:t>
      </w:r>
      <w:r w:rsidR="00ED0E6B" w:rsidRPr="005E260B">
        <w:rPr>
          <w:rFonts w:eastAsia="Calibri" w:cstheme="minorHAnsi"/>
          <w:b/>
          <w:sz w:val="20"/>
          <w:szCs w:val="20"/>
        </w:rPr>
        <w:t>speciala</w:t>
      </w:r>
    </w:p>
    <w:p w14:paraId="77F3200D" w14:textId="60509C0D" w:rsidR="009B5401" w:rsidRPr="005E260B" w:rsidRDefault="009B5401" w:rsidP="009B5401">
      <w:pPr>
        <w:spacing w:after="0" w:line="240" w:lineRule="auto"/>
        <w:jc w:val="center"/>
        <w:rPr>
          <w:rFonts w:eastAsia="Calibri" w:cstheme="minorHAnsi"/>
          <w:sz w:val="20"/>
          <w:szCs w:val="20"/>
        </w:rPr>
      </w:pPr>
      <w:r w:rsidRPr="005E260B">
        <w:rPr>
          <w:rFonts w:eastAsia="Calibri" w:cstheme="minorHAnsi"/>
          <w:b/>
          <w:sz w:val="20"/>
          <w:szCs w:val="20"/>
        </w:rPr>
        <w:t xml:space="preserve">pentru acţionari persoane </w:t>
      </w:r>
      <w:r w:rsidR="0053036C" w:rsidRPr="005E260B">
        <w:rPr>
          <w:rFonts w:eastAsia="Calibri" w:cstheme="minorHAnsi"/>
          <w:b/>
          <w:sz w:val="20"/>
          <w:szCs w:val="20"/>
        </w:rPr>
        <w:t>fizice</w:t>
      </w:r>
    </w:p>
    <w:p w14:paraId="45218BA8" w14:textId="201E7CF3" w:rsidR="009B5401" w:rsidRPr="005E260B" w:rsidRDefault="009B5401" w:rsidP="009B5401">
      <w:pPr>
        <w:spacing w:after="0" w:line="240" w:lineRule="auto"/>
        <w:jc w:val="center"/>
        <w:rPr>
          <w:rFonts w:eastAsia="Calibri" w:cstheme="minorHAnsi"/>
          <w:sz w:val="20"/>
          <w:szCs w:val="20"/>
        </w:rPr>
      </w:pPr>
      <w:r w:rsidRPr="005E260B">
        <w:rPr>
          <w:rFonts w:eastAsia="Calibri" w:cstheme="minorHAnsi"/>
          <w:sz w:val="20"/>
          <w:szCs w:val="20"/>
        </w:rPr>
        <w:t xml:space="preserve">pentru Adunările Generale </w:t>
      </w:r>
      <w:r w:rsidR="00244E38" w:rsidRPr="005E260B">
        <w:rPr>
          <w:rFonts w:eastAsia="Calibri" w:cstheme="minorHAnsi"/>
          <w:sz w:val="20"/>
          <w:szCs w:val="20"/>
        </w:rPr>
        <w:t>Extrao</w:t>
      </w:r>
      <w:r w:rsidRPr="005E260B">
        <w:rPr>
          <w:rFonts w:eastAsia="Calibri" w:cstheme="minorHAnsi"/>
          <w:sz w:val="20"/>
          <w:szCs w:val="20"/>
        </w:rPr>
        <w:t xml:space="preserve">rdinare ale Acţionarilor AROBS TRANSILVANIA SOFTWARE S.A. </w:t>
      </w:r>
    </w:p>
    <w:p w14:paraId="79AC3E7C" w14:textId="1F47BFBF" w:rsidR="00ED0E6B" w:rsidRPr="005E260B" w:rsidRDefault="00ED0E6B" w:rsidP="009B5401">
      <w:pPr>
        <w:spacing w:after="0" w:line="240" w:lineRule="auto"/>
        <w:jc w:val="center"/>
        <w:rPr>
          <w:rFonts w:eastAsia="Calibri" w:cstheme="minorHAnsi"/>
          <w:sz w:val="20"/>
          <w:szCs w:val="20"/>
        </w:rPr>
      </w:pPr>
      <w:r w:rsidRPr="005E260B">
        <w:rPr>
          <w:rFonts w:eastAsia="Calibri" w:cstheme="minorHAnsi"/>
          <w:sz w:val="20"/>
          <w:szCs w:val="20"/>
        </w:rPr>
        <w:t>din data de 07</w:t>
      </w:r>
      <w:r w:rsidR="005E4DE7" w:rsidRPr="005E260B">
        <w:rPr>
          <w:rFonts w:eastAsia="Calibri" w:cstheme="minorHAnsi"/>
          <w:sz w:val="20"/>
          <w:szCs w:val="20"/>
        </w:rPr>
        <w:t>/08.03.2022</w:t>
      </w:r>
    </w:p>
    <w:p w14:paraId="32F78C77" w14:textId="77777777" w:rsidR="009B5401" w:rsidRPr="005E260B" w:rsidRDefault="009B5401" w:rsidP="009B5401">
      <w:pPr>
        <w:tabs>
          <w:tab w:val="left" w:pos="2230"/>
        </w:tabs>
        <w:spacing w:after="0" w:line="240" w:lineRule="auto"/>
        <w:rPr>
          <w:rFonts w:eastAsia="Calibri" w:cstheme="minorHAnsi"/>
          <w:sz w:val="20"/>
          <w:szCs w:val="20"/>
        </w:rPr>
      </w:pPr>
      <w:r w:rsidRPr="005E260B">
        <w:rPr>
          <w:rFonts w:eastAsia="Calibri" w:cstheme="minorHAnsi"/>
          <w:sz w:val="20"/>
          <w:szCs w:val="20"/>
        </w:rPr>
        <w:tab/>
      </w:r>
    </w:p>
    <w:p w14:paraId="18827172" w14:textId="77777777" w:rsidR="00C64264" w:rsidRPr="005E260B" w:rsidRDefault="00C64264" w:rsidP="00C64264">
      <w:pPr>
        <w:widowControl w:val="0"/>
        <w:jc w:val="center"/>
        <w:rPr>
          <w:rFonts w:eastAsia="Calibri" w:cstheme="minorHAnsi"/>
          <w:sz w:val="20"/>
          <w:szCs w:val="20"/>
        </w:rPr>
      </w:pPr>
    </w:p>
    <w:p w14:paraId="5F46D2D1" w14:textId="77777777" w:rsidR="00C64264" w:rsidRPr="005E260B" w:rsidRDefault="00C64264" w:rsidP="00C64264">
      <w:pPr>
        <w:widowControl w:val="0"/>
        <w:jc w:val="both"/>
        <w:rPr>
          <w:rFonts w:eastAsia="Calibri" w:cstheme="minorHAnsi"/>
          <w:sz w:val="20"/>
          <w:szCs w:val="20"/>
          <w:lang w:val="ro-RO"/>
        </w:rPr>
      </w:pPr>
      <w:r w:rsidRPr="005E260B">
        <w:rPr>
          <w:rFonts w:eastAsia="Calibri" w:cstheme="minorHAnsi"/>
          <w:sz w:val="20"/>
          <w:szCs w:val="20"/>
          <w:lang w:val="ro-RO"/>
        </w:rPr>
        <w:t>Subsemnatul, ____________________________________________________________________,</w:t>
      </w:r>
    </w:p>
    <w:p w14:paraId="3B1282CE" w14:textId="77777777" w:rsidR="00C64264" w:rsidRPr="005E260B" w:rsidRDefault="00C64264" w:rsidP="00C64264">
      <w:pPr>
        <w:widowControl w:val="0"/>
        <w:jc w:val="both"/>
        <w:rPr>
          <w:rFonts w:eastAsia="Calibri" w:cstheme="minorHAnsi"/>
          <w:i/>
          <w:sz w:val="20"/>
          <w:szCs w:val="20"/>
          <w:lang w:val="ro-RO"/>
        </w:rPr>
      </w:pPr>
      <w:r w:rsidRPr="005E260B">
        <w:rPr>
          <w:rFonts w:eastAsia="Calibri" w:cstheme="minorHAnsi"/>
          <w:i/>
          <w:sz w:val="20"/>
          <w:szCs w:val="20"/>
          <w:lang w:val="ro-RO"/>
        </w:rPr>
        <w:t>*A se completa cu numele si prenumele actionarului persoana fizica</w:t>
      </w:r>
    </w:p>
    <w:p w14:paraId="5030DB5F" w14:textId="77777777" w:rsidR="00C64264" w:rsidRPr="005E260B" w:rsidRDefault="00C64264" w:rsidP="00C64264">
      <w:pPr>
        <w:widowControl w:val="0"/>
        <w:jc w:val="both"/>
        <w:rPr>
          <w:rFonts w:eastAsia="Calibri" w:cstheme="minorHAnsi"/>
          <w:sz w:val="20"/>
          <w:szCs w:val="20"/>
          <w:lang w:val="ro-RO"/>
        </w:rPr>
      </w:pPr>
      <w:r w:rsidRPr="005E260B">
        <w:rPr>
          <w:rFonts w:eastAsia="Calibri" w:cstheme="minorHAnsi"/>
          <w:sz w:val="20"/>
          <w:szCs w:val="20"/>
          <w:lang w:val="ro-RO"/>
        </w:rPr>
        <w:t>identificat cu B.I./C.I./pasaport seria ______________________, nr.[_______________________ eliberat de ________________________, la data de ____________________________________, CNP __________________________________________], avand domiciliul in _______________________________________________________________________________</w:t>
      </w:r>
    </w:p>
    <w:p w14:paraId="4745CAA1" w14:textId="77777777" w:rsidR="0053036C" w:rsidRPr="005E260B" w:rsidRDefault="0053036C" w:rsidP="0053036C">
      <w:pPr>
        <w:spacing w:after="0" w:line="240" w:lineRule="auto"/>
        <w:ind w:right="-144"/>
        <w:rPr>
          <w:rFonts w:eastAsia="Calibri" w:cstheme="minorHAnsi"/>
          <w:sz w:val="20"/>
          <w:szCs w:val="20"/>
          <w:lang w:val="ro-RO"/>
        </w:rPr>
      </w:pPr>
      <w:r w:rsidRPr="005E260B">
        <w:rPr>
          <w:rFonts w:eastAsia="Calibri" w:cstheme="minorHAnsi"/>
          <w:sz w:val="20"/>
          <w:szCs w:val="20"/>
          <w:lang w:val="ro-RO"/>
        </w:rPr>
        <w:t xml:space="preserve">in calitate de actionar al </w:t>
      </w:r>
      <w:r w:rsidRPr="005E260B">
        <w:rPr>
          <w:rFonts w:eastAsia="Calibri" w:cstheme="minorHAnsi"/>
          <w:b/>
          <w:bCs/>
          <w:sz w:val="20"/>
          <w:szCs w:val="20"/>
          <w:lang w:val="ro-RO"/>
        </w:rPr>
        <w:t>AROBS TRANSILVANIA SOFTWARE S.A</w:t>
      </w:r>
      <w:r w:rsidRPr="005E260B">
        <w:rPr>
          <w:rFonts w:eastAsia="Calibri" w:cstheme="minorHAnsi"/>
          <w:sz w:val="20"/>
          <w:szCs w:val="20"/>
          <w:lang w:val="ro-RO"/>
        </w:rPr>
        <w:t xml:space="preserve">., cu sediul social in Romania, </w:t>
      </w:r>
      <w:r w:rsidRPr="005E260B">
        <w:rPr>
          <w:rFonts w:cstheme="minorHAnsi"/>
          <w:sz w:val="20"/>
          <w:szCs w:val="20"/>
          <w:lang w:val="ro-RO"/>
        </w:rPr>
        <w:t xml:space="preserve">Cluj-Napoca, str. Donath, nr. 11, bl. M4, sc. 2, et. 3, ap. 28, jud. Cluj, </w:t>
      </w:r>
      <w:r w:rsidRPr="005E260B">
        <w:rPr>
          <w:rFonts w:eastAsia="Calibri" w:cstheme="minorHAnsi"/>
          <w:sz w:val="20"/>
          <w:szCs w:val="20"/>
          <w:lang w:val="ro-RO"/>
        </w:rPr>
        <w:t xml:space="preserve"> inregistrata la Oficiul Registrului Comertului de pe langa Tribunalul Cluj sub nr. </w:t>
      </w:r>
      <w:r w:rsidRPr="005E260B">
        <w:rPr>
          <w:rFonts w:cstheme="minorHAnsi"/>
          <w:sz w:val="20"/>
          <w:szCs w:val="20"/>
          <w:lang w:val="ro-RO"/>
        </w:rPr>
        <w:t>J12/1845/1998</w:t>
      </w:r>
      <w:r w:rsidRPr="005E260B">
        <w:rPr>
          <w:rFonts w:eastAsia="Calibri" w:cstheme="minorHAnsi"/>
          <w:sz w:val="20"/>
          <w:szCs w:val="20"/>
        </w:rPr>
        <w:t xml:space="preserve">, </w:t>
      </w:r>
      <w:r w:rsidRPr="005E260B">
        <w:rPr>
          <w:rFonts w:eastAsia="Calibri" w:cstheme="minorHAnsi"/>
          <w:sz w:val="20"/>
          <w:szCs w:val="20"/>
          <w:lang w:val="ro-RO"/>
        </w:rPr>
        <w:t xml:space="preserve">CUI </w:t>
      </w:r>
      <w:r w:rsidRPr="005E260B">
        <w:rPr>
          <w:rFonts w:cstheme="minorHAnsi"/>
          <w:sz w:val="20"/>
          <w:szCs w:val="20"/>
          <w:lang w:val="ro-RO"/>
        </w:rPr>
        <w:t>11291045</w:t>
      </w:r>
      <w:r w:rsidRPr="005E260B">
        <w:rPr>
          <w:rFonts w:eastAsia="Calibri" w:cstheme="minorHAnsi"/>
          <w:sz w:val="20"/>
          <w:szCs w:val="20"/>
          <w:lang w:val="ro-RO"/>
        </w:rPr>
        <w:t xml:space="preserve">, Romania (Societatea), </w:t>
      </w:r>
    </w:p>
    <w:p w14:paraId="5B7B6A0A" w14:textId="77777777" w:rsidR="0053036C" w:rsidRPr="005E260B" w:rsidRDefault="0053036C" w:rsidP="0053036C">
      <w:pPr>
        <w:spacing w:after="0" w:line="240" w:lineRule="auto"/>
        <w:ind w:right="-144"/>
        <w:rPr>
          <w:rFonts w:cstheme="minorHAnsi"/>
          <w:sz w:val="20"/>
          <w:szCs w:val="20"/>
          <w:lang w:val="ro-RO"/>
        </w:rPr>
      </w:pPr>
    </w:p>
    <w:p w14:paraId="289FDC86" w14:textId="0CED77FD" w:rsidR="0053036C" w:rsidRPr="005E260B" w:rsidRDefault="0053036C" w:rsidP="0053036C">
      <w:pPr>
        <w:spacing w:after="0" w:line="240" w:lineRule="auto"/>
        <w:rPr>
          <w:rFonts w:eastAsia="Calibri" w:cstheme="minorHAnsi"/>
          <w:sz w:val="20"/>
          <w:szCs w:val="20"/>
        </w:rPr>
      </w:pPr>
      <w:r w:rsidRPr="005E260B">
        <w:rPr>
          <w:rFonts w:eastAsia="Calibri" w:cstheme="minorHAnsi"/>
          <w:sz w:val="20"/>
          <w:szCs w:val="20"/>
        </w:rPr>
        <w:t>împuternicesc prin prezenta pe: ______________________________________________________,</w:t>
      </w:r>
    </w:p>
    <w:p w14:paraId="17DBC0D2" w14:textId="77777777" w:rsidR="0053036C" w:rsidRPr="005E260B" w:rsidRDefault="0053036C" w:rsidP="0053036C">
      <w:pPr>
        <w:spacing w:after="0" w:line="240" w:lineRule="auto"/>
        <w:rPr>
          <w:rFonts w:eastAsia="Calibri" w:cstheme="minorHAnsi"/>
          <w:i/>
          <w:sz w:val="20"/>
          <w:szCs w:val="20"/>
        </w:rPr>
      </w:pPr>
      <w:r w:rsidRPr="005E260B">
        <w:rPr>
          <w:rFonts w:eastAsia="Calibri" w:cstheme="minorHAnsi"/>
          <w:i/>
          <w:sz w:val="20"/>
          <w:szCs w:val="20"/>
        </w:rPr>
        <w:t>*Se va completa cu numele şi prenumele împuternicitului persoană fizică căruia i se acordă această procură</w:t>
      </w:r>
    </w:p>
    <w:p w14:paraId="6480FE58" w14:textId="77777777" w:rsidR="0053036C" w:rsidRPr="005E260B" w:rsidRDefault="0053036C" w:rsidP="0053036C">
      <w:pPr>
        <w:spacing w:after="0" w:line="240" w:lineRule="auto"/>
        <w:rPr>
          <w:rFonts w:eastAsia="Calibri" w:cstheme="minorHAnsi"/>
          <w:sz w:val="20"/>
          <w:szCs w:val="20"/>
        </w:rPr>
      </w:pPr>
      <w:r w:rsidRPr="005E260B">
        <w:rPr>
          <w:rFonts w:eastAsia="Calibri" w:cstheme="minorHAnsi"/>
          <w:sz w:val="20"/>
          <w:szCs w:val="20"/>
        </w:rPr>
        <w:t>identificat cu B.I./C.I./paşaport seria _____________________ nr. _______________________, eliberat de ________________________ la data de ___________________________________, CNP __________________________________________, având domiciliul în_______________________________________________________________________________</w:t>
      </w:r>
    </w:p>
    <w:p w14:paraId="43AA6FCD" w14:textId="77777777" w:rsidR="0053036C" w:rsidRPr="005E260B" w:rsidRDefault="0053036C" w:rsidP="0053036C">
      <w:pPr>
        <w:spacing w:after="0" w:line="240" w:lineRule="auto"/>
        <w:rPr>
          <w:rFonts w:eastAsia="Calibri" w:cstheme="minorHAnsi"/>
          <w:b/>
          <w:bCs/>
          <w:i/>
          <w:iCs/>
          <w:sz w:val="20"/>
          <w:szCs w:val="20"/>
        </w:rPr>
      </w:pPr>
      <w:r w:rsidRPr="005E260B">
        <w:rPr>
          <w:rFonts w:eastAsia="Calibri" w:cstheme="minorHAnsi"/>
          <w:b/>
          <w:bCs/>
          <w:i/>
          <w:iCs/>
          <w:sz w:val="20"/>
          <w:szCs w:val="20"/>
        </w:rPr>
        <w:t>SAU</w:t>
      </w:r>
    </w:p>
    <w:p w14:paraId="7C8FF2A5" w14:textId="77777777" w:rsidR="0053036C" w:rsidRPr="005E260B" w:rsidRDefault="0053036C" w:rsidP="0053036C">
      <w:pPr>
        <w:spacing w:after="0" w:line="240" w:lineRule="auto"/>
        <w:rPr>
          <w:rFonts w:eastAsia="Calibri" w:cstheme="minorHAnsi"/>
          <w:sz w:val="20"/>
          <w:szCs w:val="20"/>
        </w:rPr>
      </w:pPr>
      <w:r w:rsidRPr="005E260B">
        <w:rPr>
          <w:rFonts w:eastAsia="Calibri" w:cstheme="minorHAnsi"/>
          <w:sz w:val="20"/>
          <w:szCs w:val="20"/>
        </w:rPr>
        <w:t>_______________________________________________________________________________</w:t>
      </w:r>
    </w:p>
    <w:p w14:paraId="395CA8B7" w14:textId="77777777" w:rsidR="0053036C" w:rsidRPr="005E260B" w:rsidRDefault="0053036C" w:rsidP="0053036C">
      <w:pPr>
        <w:spacing w:after="0" w:line="240" w:lineRule="auto"/>
        <w:rPr>
          <w:rFonts w:eastAsia="Calibri" w:cstheme="minorHAnsi"/>
          <w:i/>
          <w:sz w:val="20"/>
          <w:szCs w:val="20"/>
        </w:rPr>
      </w:pPr>
      <w:r w:rsidRPr="005E260B">
        <w:rPr>
          <w:rFonts w:eastAsia="Calibri" w:cstheme="minorHAnsi"/>
          <w:i/>
          <w:sz w:val="20"/>
          <w:szCs w:val="20"/>
        </w:rPr>
        <w:t>*Se va completa cu denumirea acţionarului persoană juridică</w:t>
      </w:r>
    </w:p>
    <w:p w14:paraId="32C1493A" w14:textId="27D799BB" w:rsidR="0053036C" w:rsidRPr="005E260B" w:rsidRDefault="0053036C" w:rsidP="0053036C">
      <w:pPr>
        <w:spacing w:after="0" w:line="240" w:lineRule="auto"/>
        <w:rPr>
          <w:rFonts w:eastAsia="Calibri" w:cstheme="minorHAnsi"/>
          <w:sz w:val="20"/>
          <w:szCs w:val="20"/>
        </w:rPr>
      </w:pPr>
      <w:r w:rsidRPr="005E260B">
        <w:rPr>
          <w:rFonts w:eastAsia="Calibri" w:cstheme="minorHAnsi"/>
          <w:sz w:val="20"/>
          <w:szCs w:val="20"/>
        </w:rPr>
        <w:t>cu sediul social situat în ________________________________________________________________, înmatriculată la Registrul Comerțului/entitate similară pentru persoane juridice nerezidente sub nr. _______________________________________, cod unic de înregistrare/număr de înregistrare</w:t>
      </w:r>
      <w:r w:rsidR="00540C27" w:rsidRPr="005E260B">
        <w:rPr>
          <w:rFonts w:eastAsia="Calibri" w:cstheme="minorHAnsi"/>
          <w:sz w:val="20"/>
          <w:szCs w:val="20"/>
        </w:rPr>
        <w:t xml:space="preserve"> ________________</w:t>
      </w:r>
      <w:r w:rsidRPr="005E260B">
        <w:rPr>
          <w:rFonts w:eastAsia="Calibri" w:cstheme="minorHAnsi"/>
          <w:sz w:val="20"/>
          <w:szCs w:val="20"/>
        </w:rPr>
        <w:t>echivalent pentru persoanele juridice nerezidente</w:t>
      </w:r>
      <w:r w:rsidR="00540C27" w:rsidRPr="005E260B">
        <w:rPr>
          <w:rFonts w:eastAsia="Calibri" w:cstheme="minorHAnsi"/>
          <w:sz w:val="20"/>
          <w:szCs w:val="20"/>
        </w:rPr>
        <w:t xml:space="preserve"> </w:t>
      </w:r>
      <w:r w:rsidRPr="005E260B">
        <w:rPr>
          <w:rFonts w:eastAsia="Calibri" w:cstheme="minorHAnsi"/>
          <w:sz w:val="20"/>
          <w:szCs w:val="20"/>
        </w:rPr>
        <w:t>_________________________,</w:t>
      </w:r>
    </w:p>
    <w:p w14:paraId="3C22FA41" w14:textId="7FD1F157" w:rsidR="0053036C" w:rsidRPr="005E260B" w:rsidRDefault="0053036C" w:rsidP="0053036C">
      <w:pPr>
        <w:spacing w:after="0" w:line="240" w:lineRule="auto"/>
        <w:rPr>
          <w:rFonts w:eastAsia="Calibri" w:cstheme="minorHAnsi"/>
          <w:sz w:val="20"/>
          <w:szCs w:val="20"/>
        </w:rPr>
      </w:pPr>
      <w:r w:rsidRPr="005E260B">
        <w:rPr>
          <w:rFonts w:eastAsia="Calibri" w:cstheme="minorHAnsi"/>
          <w:sz w:val="20"/>
          <w:szCs w:val="20"/>
        </w:rPr>
        <w:t>reprezentată legal prin _____________________________________________________________</w:t>
      </w:r>
      <w:r w:rsidR="00C270F8" w:rsidRPr="005E260B">
        <w:rPr>
          <w:rFonts w:eastAsia="Calibri" w:cstheme="minorHAnsi"/>
          <w:sz w:val="20"/>
          <w:szCs w:val="20"/>
        </w:rPr>
        <w:t>____,</w:t>
      </w:r>
    </w:p>
    <w:p w14:paraId="20E5DC8F" w14:textId="39B87E04" w:rsidR="008A373E" w:rsidRPr="005E260B" w:rsidRDefault="008A373E" w:rsidP="00C270F8">
      <w:pPr>
        <w:pStyle w:val="BodyText"/>
        <w:kinsoku w:val="0"/>
        <w:overflowPunct w:val="0"/>
        <w:jc w:val="both"/>
        <w:rPr>
          <w:rFonts w:asciiTheme="minorHAnsi" w:hAnsiTheme="minorHAnsi" w:cstheme="minorHAnsi"/>
          <w:i/>
          <w:iCs/>
          <w:color w:val="808080"/>
          <w:sz w:val="20"/>
          <w:szCs w:val="20"/>
        </w:rPr>
      </w:pPr>
      <w:r w:rsidRPr="005E260B">
        <w:rPr>
          <w:rFonts w:asciiTheme="minorHAnsi" w:eastAsia="Calibri" w:hAnsiTheme="minorHAnsi" w:cstheme="minorHAnsi"/>
          <w:i/>
          <w:sz w:val="20"/>
          <w:szCs w:val="20"/>
        </w:rPr>
        <w:t xml:space="preserve">Se va completa cu numele şi prenumele </w:t>
      </w:r>
      <w:r w:rsidR="00C270F8" w:rsidRPr="005E260B">
        <w:rPr>
          <w:rFonts w:asciiTheme="minorHAnsi" w:eastAsia="Calibri" w:hAnsiTheme="minorHAnsi" w:cstheme="minorHAnsi"/>
          <w:i/>
          <w:sz w:val="20"/>
          <w:szCs w:val="20"/>
        </w:rPr>
        <w:t xml:space="preserve"> reprezentantului legal</w:t>
      </w:r>
    </w:p>
    <w:p w14:paraId="2D4B13CC" w14:textId="0C4ECCA1" w:rsidR="008A373E" w:rsidRPr="005E260B" w:rsidRDefault="008A373E" w:rsidP="00C270F8">
      <w:pPr>
        <w:pStyle w:val="BodyText"/>
        <w:tabs>
          <w:tab w:val="left" w:pos="2564"/>
          <w:tab w:val="left" w:pos="5013"/>
          <w:tab w:val="left" w:pos="7078"/>
          <w:tab w:val="left" w:pos="7248"/>
          <w:tab w:val="left" w:pos="8083"/>
        </w:tabs>
        <w:kinsoku w:val="0"/>
        <w:overflowPunct w:val="0"/>
        <w:ind w:right="127"/>
        <w:jc w:val="both"/>
        <w:rPr>
          <w:rFonts w:asciiTheme="minorHAnsi" w:hAnsiTheme="minorHAnsi" w:cstheme="minorHAnsi"/>
          <w:sz w:val="20"/>
          <w:szCs w:val="20"/>
        </w:rPr>
      </w:pPr>
      <w:r w:rsidRPr="005E260B">
        <w:rPr>
          <w:rFonts w:asciiTheme="minorHAnsi" w:hAnsiTheme="minorHAnsi" w:cstheme="minorHAnsi"/>
          <w:sz w:val="20"/>
          <w:szCs w:val="20"/>
        </w:rPr>
        <w:t xml:space="preserve">identificat       cu       B.I./C.I./paşaport       seria  </w:t>
      </w:r>
      <w:r w:rsidR="00C270F8" w:rsidRPr="005E260B">
        <w:rPr>
          <w:rFonts w:asciiTheme="minorHAnsi" w:hAnsiTheme="minorHAnsi" w:cstheme="minorHAnsi"/>
          <w:sz w:val="20"/>
          <w:szCs w:val="20"/>
        </w:rPr>
        <w:t>____</w:t>
      </w:r>
      <w:r w:rsidRPr="005E260B">
        <w:rPr>
          <w:rFonts w:asciiTheme="minorHAnsi" w:hAnsiTheme="minorHAnsi" w:cstheme="minorHAnsi"/>
          <w:sz w:val="20"/>
          <w:szCs w:val="20"/>
        </w:rPr>
        <w:t xml:space="preserve">,        </w:t>
      </w:r>
      <w:r w:rsidRPr="005E260B">
        <w:rPr>
          <w:rFonts w:asciiTheme="minorHAnsi" w:hAnsiTheme="minorHAnsi" w:cstheme="minorHAnsi"/>
          <w:spacing w:val="8"/>
          <w:sz w:val="20"/>
          <w:szCs w:val="20"/>
        </w:rPr>
        <w:t xml:space="preserve"> </w:t>
      </w:r>
      <w:r w:rsidRPr="005E260B">
        <w:rPr>
          <w:rFonts w:asciiTheme="minorHAnsi" w:hAnsiTheme="minorHAnsi" w:cstheme="minorHAnsi"/>
          <w:sz w:val="20"/>
          <w:szCs w:val="20"/>
        </w:rPr>
        <w:t>nr.</w:t>
      </w:r>
      <w:r w:rsidR="00C270F8" w:rsidRPr="005E260B">
        <w:rPr>
          <w:rFonts w:asciiTheme="minorHAnsi" w:hAnsiTheme="minorHAnsi" w:cstheme="minorHAnsi"/>
          <w:sz w:val="20"/>
          <w:szCs w:val="20"/>
        </w:rPr>
        <w:t>__________</w:t>
      </w:r>
      <w:r w:rsidRPr="005E260B">
        <w:rPr>
          <w:rFonts w:asciiTheme="minorHAnsi" w:hAnsiTheme="minorHAnsi" w:cstheme="minorHAnsi"/>
          <w:sz w:val="20"/>
          <w:szCs w:val="20"/>
        </w:rPr>
        <w:t xml:space="preserve">,      </w:t>
      </w:r>
      <w:r w:rsidRPr="005E260B">
        <w:rPr>
          <w:rFonts w:asciiTheme="minorHAnsi" w:hAnsiTheme="minorHAnsi" w:cstheme="minorHAnsi"/>
          <w:spacing w:val="21"/>
          <w:sz w:val="20"/>
          <w:szCs w:val="20"/>
        </w:rPr>
        <w:t xml:space="preserve"> </w:t>
      </w:r>
      <w:r w:rsidRPr="005E260B">
        <w:rPr>
          <w:rFonts w:asciiTheme="minorHAnsi" w:hAnsiTheme="minorHAnsi" w:cstheme="minorHAnsi"/>
          <w:sz w:val="20"/>
          <w:szCs w:val="20"/>
        </w:rPr>
        <w:t xml:space="preserve">eliberat      </w:t>
      </w:r>
      <w:r w:rsidRPr="005E260B">
        <w:rPr>
          <w:rFonts w:asciiTheme="minorHAnsi" w:hAnsiTheme="minorHAnsi" w:cstheme="minorHAnsi"/>
          <w:spacing w:val="23"/>
          <w:sz w:val="20"/>
          <w:szCs w:val="20"/>
        </w:rPr>
        <w:t xml:space="preserve"> </w:t>
      </w:r>
      <w:r w:rsidRPr="005E260B">
        <w:rPr>
          <w:rFonts w:asciiTheme="minorHAnsi" w:hAnsiTheme="minorHAnsi" w:cstheme="minorHAnsi"/>
          <w:sz w:val="20"/>
          <w:szCs w:val="20"/>
        </w:rPr>
        <w:t>de</w:t>
      </w:r>
      <w:r w:rsidR="00C270F8" w:rsidRPr="005E260B">
        <w:rPr>
          <w:rFonts w:asciiTheme="minorHAnsi" w:hAnsiTheme="minorHAnsi" w:cstheme="minorHAnsi"/>
          <w:w w:val="99"/>
          <w:sz w:val="20"/>
          <w:szCs w:val="20"/>
        </w:rPr>
        <w:t>______________</w:t>
      </w:r>
      <w:r w:rsidRPr="005E260B">
        <w:rPr>
          <w:rFonts w:asciiTheme="minorHAnsi" w:hAnsiTheme="minorHAnsi" w:cstheme="minorHAnsi"/>
          <w:sz w:val="20"/>
          <w:szCs w:val="20"/>
        </w:rPr>
        <w:t>, la data</w:t>
      </w:r>
      <w:r w:rsidRPr="005E260B">
        <w:rPr>
          <w:rFonts w:asciiTheme="minorHAnsi" w:hAnsiTheme="minorHAnsi" w:cstheme="minorHAnsi"/>
          <w:spacing w:val="-1"/>
          <w:sz w:val="20"/>
          <w:szCs w:val="20"/>
        </w:rPr>
        <w:t xml:space="preserve"> </w:t>
      </w:r>
      <w:r w:rsidRPr="005E260B">
        <w:rPr>
          <w:rFonts w:asciiTheme="minorHAnsi" w:hAnsiTheme="minorHAnsi" w:cstheme="minorHAnsi"/>
          <w:sz w:val="20"/>
          <w:szCs w:val="20"/>
        </w:rPr>
        <w:t>de</w:t>
      </w:r>
      <w:r w:rsidR="00C270F8" w:rsidRPr="005E260B">
        <w:rPr>
          <w:rFonts w:asciiTheme="minorHAnsi" w:hAnsiTheme="minorHAnsi" w:cstheme="minorHAnsi"/>
          <w:spacing w:val="-1"/>
          <w:sz w:val="20"/>
          <w:szCs w:val="20"/>
        </w:rPr>
        <w:t>_____________</w:t>
      </w:r>
      <w:r w:rsidRPr="005E260B">
        <w:rPr>
          <w:rFonts w:asciiTheme="minorHAnsi" w:hAnsiTheme="minorHAnsi" w:cstheme="minorHAnsi"/>
          <w:sz w:val="20"/>
          <w:szCs w:val="20"/>
        </w:rPr>
        <w:t>,</w:t>
      </w:r>
      <w:r w:rsidRPr="005E260B">
        <w:rPr>
          <w:rFonts w:asciiTheme="minorHAnsi" w:hAnsiTheme="minorHAnsi" w:cstheme="minorHAnsi"/>
          <w:spacing w:val="-1"/>
          <w:sz w:val="20"/>
          <w:szCs w:val="20"/>
        </w:rPr>
        <w:t xml:space="preserve"> </w:t>
      </w:r>
      <w:r w:rsidRPr="005E260B">
        <w:rPr>
          <w:rFonts w:asciiTheme="minorHAnsi" w:hAnsiTheme="minorHAnsi" w:cstheme="minorHAnsi"/>
          <w:sz w:val="20"/>
          <w:szCs w:val="20"/>
        </w:rPr>
        <w:t>CNP</w:t>
      </w:r>
      <w:r w:rsidRPr="005E260B">
        <w:rPr>
          <w:rFonts w:asciiTheme="minorHAnsi" w:hAnsiTheme="minorHAnsi" w:cstheme="minorHAnsi"/>
          <w:sz w:val="20"/>
          <w:szCs w:val="20"/>
          <w:u w:val="single" w:color="000000"/>
        </w:rPr>
        <w:t xml:space="preserve"> </w:t>
      </w:r>
      <w:r w:rsidRPr="005E260B">
        <w:rPr>
          <w:rFonts w:asciiTheme="minorHAnsi" w:hAnsiTheme="minorHAnsi" w:cstheme="minorHAnsi"/>
          <w:sz w:val="20"/>
          <w:szCs w:val="20"/>
          <w:u w:val="single" w:color="000000"/>
        </w:rPr>
        <w:tab/>
      </w:r>
      <w:r w:rsidRPr="005E260B">
        <w:rPr>
          <w:rFonts w:asciiTheme="minorHAnsi" w:hAnsiTheme="minorHAnsi" w:cstheme="minorHAnsi"/>
          <w:sz w:val="20"/>
          <w:szCs w:val="20"/>
        </w:rPr>
        <w:t>,</w:t>
      </w:r>
      <w:r w:rsidRPr="005E260B">
        <w:rPr>
          <w:rFonts w:asciiTheme="minorHAnsi" w:hAnsiTheme="minorHAnsi" w:cstheme="minorHAnsi"/>
          <w:spacing w:val="-5"/>
          <w:sz w:val="20"/>
          <w:szCs w:val="20"/>
        </w:rPr>
        <w:t xml:space="preserve"> </w:t>
      </w:r>
      <w:r w:rsidRPr="005E260B">
        <w:rPr>
          <w:rFonts w:asciiTheme="minorHAnsi" w:hAnsiTheme="minorHAnsi" w:cstheme="minorHAnsi"/>
          <w:sz w:val="20"/>
          <w:szCs w:val="20"/>
        </w:rPr>
        <w:t>având</w:t>
      </w:r>
      <w:r w:rsidRPr="005E260B">
        <w:rPr>
          <w:rFonts w:asciiTheme="minorHAnsi" w:hAnsiTheme="minorHAnsi" w:cstheme="minorHAnsi"/>
          <w:w w:val="99"/>
          <w:sz w:val="20"/>
          <w:szCs w:val="20"/>
        </w:rPr>
        <w:t xml:space="preserve"> </w:t>
      </w:r>
      <w:r w:rsidRPr="005E260B">
        <w:rPr>
          <w:rFonts w:asciiTheme="minorHAnsi" w:hAnsiTheme="minorHAnsi" w:cstheme="minorHAnsi"/>
          <w:sz w:val="20"/>
          <w:szCs w:val="20"/>
        </w:rPr>
        <w:t>domiciliul</w:t>
      </w:r>
      <w:r w:rsidRPr="005E260B">
        <w:rPr>
          <w:rFonts w:asciiTheme="minorHAnsi" w:hAnsiTheme="minorHAnsi" w:cstheme="minorHAnsi"/>
          <w:spacing w:val="-2"/>
          <w:sz w:val="20"/>
          <w:szCs w:val="20"/>
        </w:rPr>
        <w:t xml:space="preserve"> </w:t>
      </w:r>
      <w:r w:rsidRPr="005E260B">
        <w:rPr>
          <w:rFonts w:asciiTheme="minorHAnsi" w:hAnsiTheme="minorHAnsi" w:cstheme="minorHAnsi"/>
          <w:sz w:val="20"/>
          <w:szCs w:val="20"/>
        </w:rPr>
        <w:t>în</w:t>
      </w:r>
      <w:r w:rsidRPr="005E260B">
        <w:rPr>
          <w:rFonts w:asciiTheme="minorHAnsi" w:hAnsiTheme="minorHAnsi" w:cstheme="minorHAnsi"/>
          <w:spacing w:val="-2"/>
          <w:sz w:val="20"/>
          <w:szCs w:val="20"/>
        </w:rPr>
        <w:t xml:space="preserve"> </w:t>
      </w:r>
      <w:r w:rsidRPr="005E260B">
        <w:rPr>
          <w:rFonts w:asciiTheme="minorHAnsi" w:hAnsiTheme="minorHAnsi" w:cstheme="minorHAnsi"/>
          <w:sz w:val="20"/>
          <w:szCs w:val="20"/>
          <w:u w:val="single" w:color="000000"/>
        </w:rPr>
        <w:t xml:space="preserve"> </w:t>
      </w:r>
      <w:r w:rsidRPr="005E260B">
        <w:rPr>
          <w:rFonts w:asciiTheme="minorHAnsi" w:hAnsiTheme="minorHAnsi" w:cstheme="minorHAnsi"/>
          <w:sz w:val="20"/>
          <w:szCs w:val="20"/>
          <w:u w:val="single" w:color="000000"/>
        </w:rPr>
        <w:tab/>
      </w:r>
      <w:r w:rsidRPr="005E260B">
        <w:rPr>
          <w:rFonts w:asciiTheme="minorHAnsi" w:hAnsiTheme="minorHAnsi" w:cstheme="minorHAnsi"/>
          <w:sz w:val="20"/>
          <w:szCs w:val="20"/>
          <w:u w:val="single" w:color="000000"/>
        </w:rPr>
        <w:tab/>
      </w:r>
      <w:r w:rsidRPr="005E260B">
        <w:rPr>
          <w:rFonts w:asciiTheme="minorHAnsi" w:hAnsiTheme="minorHAnsi" w:cstheme="minorHAnsi"/>
          <w:sz w:val="20"/>
          <w:szCs w:val="20"/>
          <w:u w:val="single" w:color="000000"/>
        </w:rPr>
        <w:tab/>
      </w:r>
      <w:r w:rsidRPr="005E260B">
        <w:rPr>
          <w:rFonts w:asciiTheme="minorHAnsi" w:hAnsiTheme="minorHAnsi" w:cstheme="minorHAnsi"/>
          <w:sz w:val="20"/>
          <w:szCs w:val="20"/>
          <w:u w:val="single" w:color="000000"/>
        </w:rPr>
        <w:tab/>
      </w:r>
      <w:r w:rsidR="00640665" w:rsidRPr="005E260B">
        <w:rPr>
          <w:rFonts w:asciiTheme="minorHAnsi" w:hAnsiTheme="minorHAnsi" w:cstheme="minorHAnsi"/>
          <w:sz w:val="20"/>
          <w:szCs w:val="20"/>
          <w:u w:val="single" w:color="000000"/>
        </w:rPr>
        <w:t>____________________________________________________________</w:t>
      </w:r>
      <w:r w:rsidRPr="005E260B">
        <w:rPr>
          <w:rFonts w:asciiTheme="minorHAnsi" w:hAnsiTheme="minorHAnsi" w:cstheme="minorHAnsi"/>
          <w:sz w:val="20"/>
          <w:szCs w:val="20"/>
        </w:rPr>
        <w:t>,</w:t>
      </w:r>
    </w:p>
    <w:p w14:paraId="097147A9" w14:textId="4F591A0F" w:rsidR="004D1F88" w:rsidRPr="005E260B" w:rsidRDefault="004D1F88" w:rsidP="0053036C">
      <w:pPr>
        <w:spacing w:after="0" w:line="240" w:lineRule="auto"/>
        <w:rPr>
          <w:rFonts w:eastAsia="Calibri" w:cstheme="minorHAnsi"/>
          <w:sz w:val="20"/>
          <w:szCs w:val="20"/>
        </w:rPr>
      </w:pPr>
    </w:p>
    <w:p w14:paraId="39E35EA3" w14:textId="0975123B" w:rsidR="00B1188D" w:rsidRPr="005E260B" w:rsidRDefault="00B1188D" w:rsidP="00B1188D">
      <w:pPr>
        <w:spacing w:line="240" w:lineRule="auto"/>
        <w:jc w:val="both"/>
        <w:rPr>
          <w:rFonts w:eastAsia="Times New Roman" w:cstheme="minorHAnsi"/>
          <w:sz w:val="20"/>
          <w:szCs w:val="20"/>
        </w:rPr>
      </w:pPr>
      <w:r w:rsidRPr="005E260B">
        <w:rPr>
          <w:rFonts w:eastAsia="Calibri" w:cstheme="minorHAnsi"/>
          <w:sz w:val="20"/>
          <w:szCs w:val="20"/>
        </w:rPr>
        <w:t>drept reprezentant al meu în AG</w:t>
      </w:r>
      <w:r w:rsidR="00D663C6" w:rsidRPr="005E260B">
        <w:rPr>
          <w:rFonts w:eastAsia="Calibri" w:cstheme="minorHAnsi"/>
          <w:sz w:val="20"/>
          <w:szCs w:val="20"/>
        </w:rPr>
        <w:t>E</w:t>
      </w:r>
      <w:r w:rsidRPr="005E260B">
        <w:rPr>
          <w:rFonts w:eastAsia="Calibri" w:cstheme="minorHAnsi"/>
          <w:sz w:val="20"/>
          <w:szCs w:val="20"/>
        </w:rPr>
        <w:t>A Societatii ce va avea loc în data de 07 martie 2022, ora 12:00 (ora României) – prima convocare si, respectiv 08 martie 2022, ora 12:00 (ora României) – a doua convocare, să exercite dreptul de vot aferent deţinerilor mele înregistrate în registrul acţionarilor la data de referinţă, după cum urmează:</w:t>
      </w:r>
    </w:p>
    <w:p w14:paraId="3880B6E6" w14:textId="77777777" w:rsidR="00BC0A13" w:rsidRPr="005E260B" w:rsidRDefault="00BC0A13" w:rsidP="007E7ECD">
      <w:pPr>
        <w:spacing w:after="0" w:line="240" w:lineRule="auto"/>
        <w:jc w:val="both"/>
        <w:rPr>
          <w:rFonts w:cstheme="minorHAnsi"/>
          <w:sz w:val="20"/>
          <w:szCs w:val="20"/>
          <w:lang w:val="ro-RO"/>
        </w:rPr>
      </w:pPr>
      <w:r w:rsidRPr="005E260B">
        <w:rPr>
          <w:rFonts w:cstheme="minorHAnsi"/>
          <w:b/>
          <w:sz w:val="20"/>
          <w:szCs w:val="20"/>
        </w:rPr>
        <w:t>1.</w:t>
      </w:r>
      <w:r w:rsidRPr="005E260B">
        <w:rPr>
          <w:rFonts w:cstheme="minorHAnsi"/>
          <w:sz w:val="20"/>
          <w:szCs w:val="20"/>
          <w:lang w:val="ro-RO"/>
        </w:rPr>
        <w:t>Aprobarea majorării capitalului social cu suma de 45.569.749,40 RON (reprezentând prime de emisiune) de la valoarea actuală de 45.569.749,40 RON la valoarea de 91.139.498,8 RON prin emisiunea unui număr de 455.697.494 acțiuni noi cu o valoare nominală de 0,1 RON/acțiune ("Majorarea de Capital Social") care vor fi alocate gratuit acționarilor Societății înregistrați în registrul acționarilor ținut de Depozitarul Central - S.A. la data de înregistrare (fiecare acționar va primi gratuit un număr de  o acțiune nou emisa pentru fiecare acțiune deținută la data de înregistrare), prin încorporarea  primelor de emisiune.</w:t>
      </w:r>
    </w:p>
    <w:p w14:paraId="3CF55791" w14:textId="77777777" w:rsidR="00BC0A13" w:rsidRPr="005E260B" w:rsidRDefault="00BC0A13" w:rsidP="00BC0A13">
      <w:pPr>
        <w:spacing w:after="0" w:line="276" w:lineRule="auto"/>
        <w:jc w:val="both"/>
        <w:rPr>
          <w:rFonts w:cstheme="minorHAnsi"/>
          <w:sz w:val="20"/>
          <w:szCs w:val="20"/>
          <w:lang w:val="ro-RO"/>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7FDA5BF6"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B2D307E"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lastRenderedPageBreak/>
              <w:t> PENTRU</w:t>
            </w:r>
          </w:p>
        </w:tc>
        <w:tc>
          <w:tcPr>
            <w:tcW w:w="1439" w:type="dxa"/>
            <w:tcBorders>
              <w:top w:val="single" w:sz="4" w:space="0" w:color="000000"/>
              <w:left w:val="nil"/>
              <w:bottom w:val="single" w:sz="4" w:space="0" w:color="000000"/>
              <w:right w:val="single" w:sz="4" w:space="0" w:color="000000"/>
            </w:tcBorders>
            <w:vAlign w:val="bottom"/>
          </w:tcPr>
          <w:p w14:paraId="7FAA0AF1"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3972B018"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BC0A13" w:rsidRPr="005E260B" w14:paraId="75EBF99F"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706E500"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5E8C1BEC"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40180E5E"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7B2C7720" w14:textId="77777777" w:rsidR="00BC0A13" w:rsidRPr="005E260B" w:rsidRDefault="00BC0A13" w:rsidP="00BC0A13">
      <w:pPr>
        <w:spacing w:after="0" w:line="276" w:lineRule="auto"/>
        <w:jc w:val="both"/>
        <w:rPr>
          <w:rFonts w:cstheme="minorHAnsi"/>
          <w:b/>
          <w:bCs/>
          <w:strike/>
          <w:sz w:val="20"/>
          <w:szCs w:val="20"/>
          <w:lang w:val="ro-RO"/>
        </w:rPr>
      </w:pPr>
    </w:p>
    <w:p w14:paraId="73E2FDC2" w14:textId="77777777" w:rsidR="00BC0A13" w:rsidRPr="005E260B" w:rsidRDefault="00BC0A13" w:rsidP="00BC0A13">
      <w:pPr>
        <w:spacing w:after="0" w:line="240" w:lineRule="auto"/>
        <w:jc w:val="both"/>
        <w:rPr>
          <w:rFonts w:eastAsia="Calibri" w:cstheme="minorHAnsi"/>
          <w:sz w:val="20"/>
          <w:szCs w:val="20"/>
          <w:lang w:val="ro-RO"/>
        </w:rPr>
      </w:pPr>
    </w:p>
    <w:p w14:paraId="662DF47C" w14:textId="77777777" w:rsidR="00BC0A13" w:rsidRPr="005E260B" w:rsidRDefault="00BC0A13" w:rsidP="007E7ECD">
      <w:pPr>
        <w:spacing w:after="0" w:line="240" w:lineRule="auto"/>
        <w:jc w:val="both"/>
        <w:rPr>
          <w:rFonts w:cstheme="minorHAnsi"/>
          <w:b/>
          <w:bCs/>
          <w:strike/>
          <w:sz w:val="20"/>
          <w:szCs w:val="20"/>
          <w:lang w:val="ro-RO"/>
        </w:rPr>
      </w:pPr>
      <w:r w:rsidRPr="005E260B">
        <w:rPr>
          <w:rFonts w:cstheme="minorHAnsi"/>
          <w:b/>
          <w:bCs/>
          <w:sz w:val="20"/>
          <w:szCs w:val="20"/>
          <w:lang w:val="ro-RO"/>
        </w:rPr>
        <w:t>2.</w:t>
      </w:r>
      <w:r w:rsidRPr="005E260B">
        <w:rPr>
          <w:rFonts w:cstheme="minorHAnsi"/>
          <w:sz w:val="20"/>
          <w:szCs w:val="20"/>
          <w:lang w:val="ro-RO"/>
        </w:rPr>
        <w:t xml:space="preserve"> În vederea și sub condiția aprobării punctului 1 de pe ordinea de zi AGEA, stabilirea datei de:</w:t>
      </w:r>
    </w:p>
    <w:p w14:paraId="0C092060" w14:textId="77777777" w:rsidR="00BC0A13" w:rsidRPr="005E260B" w:rsidRDefault="00BC0A13" w:rsidP="007E7ECD">
      <w:pPr>
        <w:pStyle w:val="ListParagraph"/>
        <w:numPr>
          <w:ilvl w:val="0"/>
          <w:numId w:val="13"/>
        </w:numPr>
        <w:spacing w:after="0" w:line="240" w:lineRule="auto"/>
        <w:contextualSpacing w:val="0"/>
        <w:jc w:val="both"/>
        <w:rPr>
          <w:rFonts w:cstheme="minorHAnsi"/>
          <w:sz w:val="20"/>
          <w:szCs w:val="20"/>
          <w:lang w:val="ro-RO"/>
        </w:rPr>
      </w:pPr>
      <w:r w:rsidRPr="005E260B">
        <w:rPr>
          <w:rFonts w:cstheme="minorHAnsi"/>
          <w:sz w:val="20"/>
          <w:szCs w:val="20"/>
          <w:lang w:val="ro-RO"/>
        </w:rPr>
        <w:t xml:space="preserve">28.04.2022 </w:t>
      </w:r>
      <w:r w:rsidRPr="005E260B">
        <w:rPr>
          <w:rFonts w:cstheme="minorHAnsi"/>
          <w:sz w:val="20"/>
          <w:szCs w:val="20"/>
          <w:u w:val="single"/>
          <w:lang w:val="ro-RO"/>
        </w:rPr>
        <w:t>ca dată de înregistrare</w:t>
      </w:r>
      <w:r w:rsidRPr="005E260B">
        <w:rPr>
          <w:rFonts w:cstheme="minorHAnsi"/>
          <w:sz w:val="20"/>
          <w:szCs w:val="20"/>
          <w:lang w:val="ro-RO"/>
        </w:rPr>
        <w:t xml:space="preserve"> pentru identificarea acționarilor asupra cărora se răsfrâng efectele hotărârii nr. 1 de mai sus, de pe ordinea de zi AGEA, în conformitate cu prevederile art. 87 (1) din Legea 24/2017;</w:t>
      </w:r>
    </w:p>
    <w:p w14:paraId="552BC8DB" w14:textId="77777777" w:rsidR="00BC0A13" w:rsidRPr="005E260B" w:rsidRDefault="00BC0A13" w:rsidP="007E7ECD">
      <w:pPr>
        <w:pStyle w:val="ListParagraph"/>
        <w:numPr>
          <w:ilvl w:val="0"/>
          <w:numId w:val="13"/>
        </w:numPr>
        <w:spacing w:after="0" w:line="240" w:lineRule="auto"/>
        <w:contextualSpacing w:val="0"/>
        <w:jc w:val="both"/>
        <w:rPr>
          <w:rFonts w:cstheme="minorHAnsi"/>
          <w:sz w:val="20"/>
          <w:szCs w:val="20"/>
          <w:lang w:val="ro-RO"/>
        </w:rPr>
      </w:pPr>
      <w:r w:rsidRPr="005E260B">
        <w:rPr>
          <w:rFonts w:cstheme="minorHAnsi"/>
          <w:sz w:val="20"/>
          <w:szCs w:val="20"/>
          <w:lang w:val="ro-RO"/>
        </w:rPr>
        <w:t>27.04.2022 ca “</w:t>
      </w:r>
      <w:r w:rsidRPr="005E260B">
        <w:rPr>
          <w:rFonts w:cstheme="minorHAnsi"/>
          <w:sz w:val="20"/>
          <w:szCs w:val="20"/>
          <w:u w:val="single"/>
          <w:lang w:val="ro-RO"/>
        </w:rPr>
        <w:t>ex-date</w:t>
      </w:r>
      <w:r w:rsidRPr="005E260B">
        <w:rPr>
          <w:rFonts w:cstheme="minorHAnsi"/>
          <w:sz w:val="20"/>
          <w:szCs w:val="20"/>
          <w:lang w:val="ro-RO"/>
        </w:rPr>
        <w:t>” calculată în conformitate cu prevederile art. 2 alin. (2) lit. (l) din Regulamentul nr. 5/2018;</w:t>
      </w:r>
    </w:p>
    <w:p w14:paraId="0BC56C6D" w14:textId="77777777" w:rsidR="00BC0A13" w:rsidRPr="005E260B" w:rsidRDefault="00BC0A13" w:rsidP="007E7ECD">
      <w:pPr>
        <w:pStyle w:val="ListParagraph"/>
        <w:numPr>
          <w:ilvl w:val="0"/>
          <w:numId w:val="13"/>
        </w:numPr>
        <w:spacing w:after="0" w:line="240" w:lineRule="auto"/>
        <w:contextualSpacing w:val="0"/>
        <w:jc w:val="both"/>
        <w:rPr>
          <w:rFonts w:cstheme="minorHAnsi"/>
          <w:sz w:val="20"/>
          <w:szCs w:val="20"/>
          <w:lang w:val="ro-RO"/>
        </w:rPr>
      </w:pPr>
      <w:r w:rsidRPr="005E260B">
        <w:rPr>
          <w:rFonts w:cstheme="minorHAnsi"/>
          <w:sz w:val="20"/>
          <w:szCs w:val="20"/>
          <w:lang w:val="ro-RO"/>
        </w:rPr>
        <w:t xml:space="preserve">29.04.2022] ca </w:t>
      </w:r>
      <w:r w:rsidRPr="005E260B">
        <w:rPr>
          <w:rFonts w:cstheme="minorHAnsi"/>
          <w:sz w:val="20"/>
          <w:szCs w:val="20"/>
          <w:u w:val="single"/>
          <w:lang w:val="ro-RO"/>
        </w:rPr>
        <w:t>data plății calculată</w:t>
      </w:r>
      <w:r w:rsidRPr="005E260B">
        <w:rPr>
          <w:rFonts w:cstheme="minorHAnsi"/>
          <w:sz w:val="20"/>
          <w:szCs w:val="20"/>
          <w:lang w:val="ro-RO"/>
        </w:rPr>
        <w:t xml:space="preserve"> în conformitate cu prevederile art. 178 alin. (4) din Regulamentul nr. 5/2018.</w:t>
      </w:r>
    </w:p>
    <w:p w14:paraId="2FDD5688" w14:textId="77777777" w:rsidR="00BC0A13" w:rsidRPr="005E260B" w:rsidRDefault="00BC0A13" w:rsidP="007E7ECD">
      <w:pPr>
        <w:spacing w:after="0" w:line="240" w:lineRule="auto"/>
        <w:jc w:val="both"/>
        <w:rPr>
          <w:rFonts w:cstheme="minorHAnsi"/>
          <w:b/>
          <w:bCs/>
          <w:sz w:val="20"/>
          <w:szCs w:val="20"/>
          <w:lang w:val="ro-RO"/>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37085D30"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94D7D71" w14:textId="77777777" w:rsidR="00BC0A13" w:rsidRPr="005E260B" w:rsidRDefault="00BC0A13" w:rsidP="007E7ECD">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0CD23052" w14:textId="77777777" w:rsidR="00BC0A13" w:rsidRPr="005E260B" w:rsidRDefault="00BC0A13" w:rsidP="007E7ECD">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76946C36" w14:textId="77777777" w:rsidR="00BC0A13" w:rsidRPr="005E260B" w:rsidRDefault="00BC0A13" w:rsidP="007E7ECD">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ABȚINERE</w:t>
            </w:r>
          </w:p>
        </w:tc>
      </w:tr>
      <w:tr w:rsidR="00BC0A13" w:rsidRPr="005E260B" w14:paraId="37A36445"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6EBC0CB" w14:textId="77777777" w:rsidR="00BC0A13" w:rsidRPr="005E260B" w:rsidRDefault="00BC0A13" w:rsidP="007E7ECD">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2D501B17" w14:textId="77777777" w:rsidR="00BC0A13" w:rsidRPr="005E260B" w:rsidRDefault="00BC0A13" w:rsidP="007E7ECD">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752C180B" w14:textId="77777777" w:rsidR="00BC0A13" w:rsidRPr="005E260B" w:rsidRDefault="00BC0A13" w:rsidP="007E7ECD">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w:t>
            </w:r>
          </w:p>
        </w:tc>
      </w:tr>
    </w:tbl>
    <w:p w14:paraId="124A71BA" w14:textId="77777777" w:rsidR="00BC0A13" w:rsidRPr="005E260B" w:rsidRDefault="00BC0A13" w:rsidP="00BC0A13">
      <w:pPr>
        <w:widowControl w:val="0"/>
        <w:tabs>
          <w:tab w:val="left" w:pos="284"/>
        </w:tabs>
        <w:ind w:left="284" w:hanging="284"/>
        <w:jc w:val="both"/>
        <w:rPr>
          <w:rFonts w:eastAsia="Calibri" w:cstheme="minorHAnsi"/>
          <w:sz w:val="20"/>
          <w:szCs w:val="20"/>
          <w:lang w:val="ro-RO"/>
        </w:rPr>
      </w:pPr>
    </w:p>
    <w:p w14:paraId="4CF9AB0F" w14:textId="77777777" w:rsidR="00BC0A13" w:rsidRPr="005E260B" w:rsidRDefault="00BC0A13" w:rsidP="007E7ECD">
      <w:pPr>
        <w:spacing w:after="0" w:line="240" w:lineRule="auto"/>
        <w:jc w:val="both"/>
        <w:rPr>
          <w:rFonts w:cstheme="minorHAnsi"/>
          <w:sz w:val="20"/>
          <w:szCs w:val="20"/>
          <w:lang w:val="ro-RO"/>
        </w:rPr>
      </w:pPr>
      <w:r w:rsidRPr="005E260B">
        <w:rPr>
          <w:rFonts w:cstheme="minorHAnsi"/>
          <w:b/>
          <w:bCs/>
          <w:sz w:val="20"/>
          <w:szCs w:val="20"/>
          <w:lang w:val="ro-RO"/>
        </w:rPr>
        <w:t>3.</w:t>
      </w:r>
      <w:r w:rsidRPr="005E260B">
        <w:rPr>
          <w:rFonts w:cstheme="minorHAnsi"/>
          <w:sz w:val="20"/>
          <w:szCs w:val="20"/>
          <w:lang w:val="ro-RO"/>
        </w:rPr>
        <w:t xml:space="preserve"> Autorizarea Consiliului de Administrație pentru a ajusta detaliile planurilor de stimulare a angajaților și a managementului implementate de Societate și active în prezent, precum și pentru a ajusta aranjamentele contractuale existente cu beneficiarii acestor planuri, astfel încât să se țină cont de efectele majorării de capital social propuse la punctul nr. 1 de mai sus, după cum este cazul.</w:t>
      </w:r>
    </w:p>
    <w:p w14:paraId="21244B06" w14:textId="77777777" w:rsidR="00BC0A13" w:rsidRPr="005E260B" w:rsidRDefault="00BC0A13" w:rsidP="00BC0A13">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58DE5B5C"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85EE03A"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3ACCC9A4"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5D6077BC"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BC0A13" w:rsidRPr="005E260B" w14:paraId="27C3046C"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63C01F"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3ECE4E16"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0B968041"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7F8D6FA8" w14:textId="77777777" w:rsidR="00BC0A13" w:rsidRPr="005E260B" w:rsidRDefault="00BC0A13" w:rsidP="00BC0A13">
      <w:pPr>
        <w:widowControl w:val="0"/>
        <w:tabs>
          <w:tab w:val="left" w:pos="360"/>
        </w:tabs>
        <w:jc w:val="both"/>
        <w:rPr>
          <w:rFonts w:eastAsia="Calibri" w:cstheme="minorHAnsi"/>
          <w:bCs/>
          <w:iCs/>
          <w:sz w:val="20"/>
          <w:szCs w:val="20"/>
        </w:rPr>
      </w:pPr>
    </w:p>
    <w:p w14:paraId="70018AB9" w14:textId="77777777" w:rsidR="00BC0A13" w:rsidRPr="005E260B" w:rsidRDefault="00BC0A13" w:rsidP="00BC0A13">
      <w:pPr>
        <w:spacing w:after="0" w:line="276" w:lineRule="auto"/>
        <w:jc w:val="both"/>
        <w:rPr>
          <w:rFonts w:cstheme="minorHAnsi"/>
          <w:b/>
          <w:bCs/>
          <w:sz w:val="20"/>
          <w:szCs w:val="20"/>
          <w:lang w:val="ro-RO"/>
        </w:rPr>
      </w:pPr>
      <w:r w:rsidRPr="005E260B">
        <w:rPr>
          <w:rFonts w:cstheme="minorHAnsi"/>
          <w:b/>
          <w:bCs/>
          <w:sz w:val="20"/>
          <w:szCs w:val="20"/>
          <w:lang w:val="ro-RO"/>
        </w:rPr>
        <w:t xml:space="preserve"> 4.</w:t>
      </w:r>
      <w:r w:rsidRPr="005E260B">
        <w:rPr>
          <w:rFonts w:cstheme="minorHAnsi"/>
          <w:sz w:val="20"/>
          <w:szCs w:val="20"/>
          <w:lang w:val="ro-RO"/>
        </w:rPr>
        <w:t>Modificarea Actului Constitutiv al Societății, astfel:</w:t>
      </w:r>
    </w:p>
    <w:p w14:paraId="0633BD71" w14:textId="77777777" w:rsidR="00BC0A13" w:rsidRPr="005E260B" w:rsidRDefault="00BC0A13" w:rsidP="00BC0A13">
      <w:pPr>
        <w:pStyle w:val="ListParagraph"/>
        <w:spacing w:after="0" w:line="276" w:lineRule="auto"/>
        <w:jc w:val="both"/>
        <w:rPr>
          <w:rFonts w:cstheme="minorHAnsi"/>
          <w:b/>
          <w:bCs/>
          <w:sz w:val="20"/>
          <w:szCs w:val="20"/>
          <w:lang w:val="ro-RO"/>
        </w:rPr>
      </w:pPr>
    </w:p>
    <w:tbl>
      <w:tblPr>
        <w:tblStyle w:val="TableGrid"/>
        <w:tblW w:w="0" w:type="auto"/>
        <w:tblInd w:w="720" w:type="dxa"/>
        <w:tblLook w:val="04A0" w:firstRow="1" w:lastRow="0" w:firstColumn="1" w:lastColumn="0" w:noHBand="0" w:noVBand="1"/>
      </w:tblPr>
      <w:tblGrid>
        <w:gridCol w:w="715"/>
        <w:gridCol w:w="4050"/>
        <w:gridCol w:w="3865"/>
      </w:tblGrid>
      <w:tr w:rsidR="00BC0A13" w:rsidRPr="005E260B" w14:paraId="2F8D7B1A" w14:textId="77777777" w:rsidTr="00C422D0">
        <w:tc>
          <w:tcPr>
            <w:tcW w:w="715" w:type="dxa"/>
          </w:tcPr>
          <w:p w14:paraId="09F750A0" w14:textId="77777777" w:rsidR="00BC0A13" w:rsidRPr="005E260B" w:rsidRDefault="00BC0A13" w:rsidP="00C422D0">
            <w:pPr>
              <w:pStyle w:val="ListParagraph"/>
              <w:spacing w:line="276" w:lineRule="auto"/>
              <w:ind w:left="0"/>
              <w:jc w:val="both"/>
              <w:rPr>
                <w:rFonts w:cstheme="minorHAnsi"/>
                <w:b/>
                <w:bCs/>
                <w:sz w:val="20"/>
                <w:szCs w:val="20"/>
                <w:lang w:val="ro-RO"/>
              </w:rPr>
            </w:pPr>
          </w:p>
        </w:tc>
        <w:tc>
          <w:tcPr>
            <w:tcW w:w="4050" w:type="dxa"/>
          </w:tcPr>
          <w:p w14:paraId="6FDCC2EB" w14:textId="77777777" w:rsidR="00BC0A13" w:rsidRPr="005E260B" w:rsidRDefault="00BC0A13"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Forma actuala</w:t>
            </w:r>
          </w:p>
        </w:tc>
        <w:tc>
          <w:tcPr>
            <w:tcW w:w="3865" w:type="dxa"/>
          </w:tcPr>
          <w:p w14:paraId="032EA570" w14:textId="77777777" w:rsidR="00BC0A13" w:rsidRPr="005E260B" w:rsidRDefault="00BC0A13"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Forma propusa pentru modificare</w:t>
            </w:r>
          </w:p>
        </w:tc>
      </w:tr>
      <w:tr w:rsidR="00BC0A13" w:rsidRPr="005E260B" w14:paraId="20FEEE4C" w14:textId="77777777" w:rsidTr="00C422D0">
        <w:tc>
          <w:tcPr>
            <w:tcW w:w="715" w:type="dxa"/>
          </w:tcPr>
          <w:p w14:paraId="61B85DE0" w14:textId="77777777" w:rsidR="00BC0A13" w:rsidRPr="005E260B" w:rsidRDefault="00BC0A13"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4.1.</w:t>
            </w:r>
          </w:p>
        </w:tc>
        <w:tc>
          <w:tcPr>
            <w:tcW w:w="4050" w:type="dxa"/>
          </w:tcPr>
          <w:p w14:paraId="78F64B83" w14:textId="77777777" w:rsidR="00BC0A13" w:rsidRPr="005E260B" w:rsidRDefault="00BC0A13" w:rsidP="00C422D0">
            <w:pPr>
              <w:pStyle w:val="Heading2"/>
              <w:keepNext w:val="0"/>
              <w:widowControl w:val="0"/>
              <w:tabs>
                <w:tab w:val="clear" w:pos="1134"/>
                <w:tab w:val="left" w:pos="709"/>
              </w:tabs>
              <w:spacing w:before="0" w:after="200" w:line="276" w:lineRule="auto"/>
              <w:jc w:val="both"/>
              <w:outlineLvl w:val="1"/>
              <w:rPr>
                <w:rFonts w:asciiTheme="minorHAnsi" w:hAnsiTheme="minorHAnsi" w:cstheme="minorHAnsi"/>
                <w:b w:val="0"/>
                <w:sz w:val="20"/>
                <w:lang w:val="ro-RO"/>
              </w:rPr>
            </w:pPr>
            <w:r w:rsidRPr="005E260B">
              <w:rPr>
                <w:rFonts w:asciiTheme="minorHAnsi" w:hAnsiTheme="minorHAnsi" w:cstheme="minorHAnsi"/>
                <w:sz w:val="20"/>
                <w:lang w:val="ro-RO"/>
              </w:rPr>
              <w:t xml:space="preserve">Art. 6. </w:t>
            </w:r>
            <w:r w:rsidRPr="005E260B">
              <w:rPr>
                <w:rFonts w:asciiTheme="minorHAnsi" w:hAnsiTheme="minorHAnsi" w:cstheme="minorHAnsi"/>
                <w:sz w:val="20"/>
                <w:lang w:val="ro-RO"/>
              </w:rPr>
              <w:tab/>
              <w:t>Capitalul Social</w:t>
            </w:r>
          </w:p>
          <w:p w14:paraId="1BBBEB6F" w14:textId="77777777" w:rsidR="00BC0A13" w:rsidRPr="005E260B" w:rsidRDefault="00BC0A13" w:rsidP="00C422D0">
            <w:pPr>
              <w:tabs>
                <w:tab w:val="left" w:pos="709"/>
              </w:tabs>
              <w:spacing w:after="200" w:line="276" w:lineRule="auto"/>
              <w:ind w:left="709" w:hanging="709"/>
              <w:jc w:val="both"/>
              <w:rPr>
                <w:rFonts w:cstheme="minorHAnsi"/>
                <w:sz w:val="20"/>
                <w:szCs w:val="20"/>
                <w:lang w:val="ro-RO"/>
              </w:rPr>
            </w:pPr>
            <w:bookmarkStart w:id="0" w:name="_Toc615154"/>
            <w:r w:rsidRPr="005E260B">
              <w:rPr>
                <w:rFonts w:cstheme="minorHAnsi"/>
                <w:sz w:val="20"/>
                <w:szCs w:val="20"/>
                <w:lang w:val="ro-RO"/>
              </w:rPr>
              <w:t>6.1.</w:t>
            </w:r>
            <w:r w:rsidRPr="005E260B">
              <w:rPr>
                <w:rFonts w:cstheme="minorHAnsi"/>
                <w:sz w:val="20"/>
                <w:szCs w:val="20"/>
                <w:lang w:val="ro-RO"/>
              </w:rPr>
              <w:tab/>
              <w:t xml:space="preserve">Capitalul social este exprimat in RON. Capitalul social total este de </w:t>
            </w:r>
            <w:r w:rsidRPr="005E260B">
              <w:rPr>
                <w:rFonts w:cstheme="minorHAnsi"/>
                <w:snapToGrid w:val="0"/>
                <w:sz w:val="20"/>
                <w:szCs w:val="20"/>
                <w:lang w:val="ro-RO" w:eastAsia="de-DE"/>
              </w:rPr>
              <w:t xml:space="preserve">45.569.749,4 </w:t>
            </w:r>
            <w:r w:rsidRPr="005E260B">
              <w:rPr>
                <w:rFonts w:cstheme="minorHAnsi"/>
                <w:sz w:val="20"/>
                <w:szCs w:val="20"/>
                <w:lang w:val="ro-RO"/>
              </w:rPr>
              <w:t xml:space="preserve">RON, fiind subscris si vărsat in totalitate. </w:t>
            </w:r>
          </w:p>
          <w:p w14:paraId="1343CB22" w14:textId="77777777" w:rsidR="00BC0A13" w:rsidRPr="005E260B" w:rsidRDefault="00BC0A13" w:rsidP="00C422D0">
            <w:pPr>
              <w:numPr>
                <w:ilvl w:val="1"/>
                <w:numId w:val="9"/>
              </w:numPr>
              <w:tabs>
                <w:tab w:val="clear" w:pos="360"/>
                <w:tab w:val="num" w:pos="709"/>
              </w:tabs>
              <w:spacing w:after="200" w:line="276" w:lineRule="auto"/>
              <w:ind w:left="709" w:hanging="709"/>
              <w:jc w:val="both"/>
              <w:rPr>
                <w:rFonts w:cstheme="minorHAnsi"/>
                <w:sz w:val="20"/>
                <w:szCs w:val="20"/>
                <w:lang w:val="ro-RO"/>
              </w:rPr>
            </w:pPr>
            <w:r w:rsidRPr="005E260B">
              <w:rPr>
                <w:rFonts w:cstheme="minorHAnsi"/>
                <w:sz w:val="20"/>
                <w:szCs w:val="20"/>
                <w:lang w:val="ro-RO"/>
              </w:rPr>
              <w:t>Capitalul social total este împărțit in 455.697.494</w:t>
            </w:r>
            <w:r w:rsidRPr="005E260B">
              <w:rPr>
                <w:rFonts w:cstheme="minorHAnsi"/>
                <w:i/>
                <w:iCs/>
                <w:sz w:val="20"/>
                <w:szCs w:val="20"/>
                <w:lang w:val="ro-RO"/>
              </w:rPr>
              <w:t xml:space="preserve"> </w:t>
            </w:r>
            <w:r w:rsidRPr="005E260B">
              <w:rPr>
                <w:rFonts w:cstheme="minorHAnsi"/>
                <w:sz w:val="20"/>
                <w:szCs w:val="20"/>
                <w:lang w:val="ro-RO"/>
              </w:rPr>
              <w:t xml:space="preserve">acțiuni nominative, ordinare și în formă dematerializată, fiecare având o valoare nominală de 0,1 RON. </w:t>
            </w:r>
          </w:p>
          <w:bookmarkEnd w:id="0"/>
          <w:p w14:paraId="2AD4879B" w14:textId="77777777" w:rsidR="00BC0A13" w:rsidRPr="005E260B" w:rsidRDefault="00BC0A13" w:rsidP="00C422D0">
            <w:pPr>
              <w:spacing w:after="200" w:line="276" w:lineRule="auto"/>
              <w:ind w:left="709"/>
              <w:jc w:val="both"/>
              <w:rPr>
                <w:rFonts w:cstheme="minorHAnsi"/>
                <w:b/>
                <w:bCs/>
                <w:sz w:val="20"/>
                <w:szCs w:val="20"/>
                <w:lang w:val="ro-RO"/>
              </w:rPr>
            </w:pPr>
          </w:p>
        </w:tc>
        <w:tc>
          <w:tcPr>
            <w:tcW w:w="3865" w:type="dxa"/>
          </w:tcPr>
          <w:p w14:paraId="36631E40" w14:textId="77777777" w:rsidR="00BC0A13" w:rsidRPr="005E260B" w:rsidRDefault="00BC0A13" w:rsidP="00C422D0">
            <w:pPr>
              <w:pStyle w:val="Heading2"/>
              <w:keepNext w:val="0"/>
              <w:widowControl w:val="0"/>
              <w:tabs>
                <w:tab w:val="left" w:pos="709"/>
              </w:tabs>
              <w:spacing w:before="0" w:after="200" w:line="276" w:lineRule="auto"/>
              <w:jc w:val="both"/>
              <w:outlineLvl w:val="1"/>
              <w:rPr>
                <w:rFonts w:asciiTheme="minorHAnsi" w:hAnsiTheme="minorHAnsi" w:cstheme="minorHAnsi"/>
                <w:b w:val="0"/>
                <w:sz w:val="20"/>
                <w:lang w:val="ro-RO"/>
              </w:rPr>
            </w:pPr>
            <w:r w:rsidRPr="005E260B">
              <w:rPr>
                <w:rFonts w:asciiTheme="minorHAnsi" w:hAnsiTheme="minorHAnsi" w:cstheme="minorHAnsi"/>
                <w:sz w:val="20"/>
                <w:lang w:val="ro-RO"/>
              </w:rPr>
              <w:t xml:space="preserve">Art. 6. </w:t>
            </w:r>
            <w:r w:rsidRPr="005E260B">
              <w:rPr>
                <w:rFonts w:asciiTheme="minorHAnsi" w:hAnsiTheme="minorHAnsi" w:cstheme="minorHAnsi"/>
                <w:sz w:val="20"/>
                <w:lang w:val="ro-RO"/>
              </w:rPr>
              <w:tab/>
              <w:t>Capitalul Social</w:t>
            </w:r>
          </w:p>
          <w:p w14:paraId="138C4808" w14:textId="77777777" w:rsidR="00BC0A13" w:rsidRPr="005E260B" w:rsidRDefault="00BC0A13" w:rsidP="00C422D0">
            <w:pPr>
              <w:tabs>
                <w:tab w:val="left" w:pos="709"/>
              </w:tabs>
              <w:spacing w:after="200" w:line="276" w:lineRule="auto"/>
              <w:ind w:left="709" w:hanging="709"/>
              <w:jc w:val="both"/>
              <w:rPr>
                <w:rFonts w:cstheme="minorHAnsi"/>
                <w:sz w:val="20"/>
                <w:szCs w:val="20"/>
                <w:lang w:val="ro-RO"/>
              </w:rPr>
            </w:pPr>
            <w:r w:rsidRPr="005E260B">
              <w:rPr>
                <w:rFonts w:cstheme="minorHAnsi"/>
                <w:sz w:val="20"/>
                <w:szCs w:val="20"/>
                <w:lang w:val="ro-RO"/>
              </w:rPr>
              <w:t>6.1.</w:t>
            </w:r>
            <w:r w:rsidRPr="005E260B">
              <w:rPr>
                <w:rFonts w:cstheme="minorHAnsi"/>
                <w:sz w:val="20"/>
                <w:szCs w:val="20"/>
                <w:lang w:val="ro-RO"/>
              </w:rPr>
              <w:tab/>
              <w:t xml:space="preserve">Capitalul social este exprimat in RON. Capitalul social total este de 91.139.498,8 RON, fiind subscris si vărsat in totalitate. </w:t>
            </w:r>
          </w:p>
          <w:p w14:paraId="07B41907" w14:textId="77777777" w:rsidR="00BC0A13" w:rsidRPr="005E260B" w:rsidRDefault="00BC0A13" w:rsidP="00C422D0">
            <w:pPr>
              <w:numPr>
                <w:ilvl w:val="1"/>
                <w:numId w:val="8"/>
              </w:numPr>
              <w:tabs>
                <w:tab w:val="clear" w:pos="360"/>
                <w:tab w:val="num" w:pos="709"/>
              </w:tabs>
              <w:spacing w:after="200" w:line="276" w:lineRule="auto"/>
              <w:ind w:left="709" w:hanging="709"/>
              <w:jc w:val="both"/>
              <w:rPr>
                <w:rFonts w:cstheme="minorHAnsi"/>
                <w:sz w:val="20"/>
                <w:szCs w:val="20"/>
                <w:lang w:val="ro-RO"/>
              </w:rPr>
            </w:pPr>
            <w:r w:rsidRPr="005E260B">
              <w:rPr>
                <w:rFonts w:cstheme="minorHAnsi"/>
                <w:sz w:val="20"/>
                <w:szCs w:val="20"/>
                <w:lang w:val="ro-RO"/>
              </w:rPr>
              <w:t>Capitalul social total este împărțit in 911.394.988</w:t>
            </w:r>
            <w:r w:rsidRPr="005E260B">
              <w:rPr>
                <w:rFonts w:cstheme="minorHAnsi"/>
                <w:i/>
                <w:iCs/>
                <w:sz w:val="20"/>
                <w:szCs w:val="20"/>
                <w:lang w:val="ro-RO"/>
              </w:rPr>
              <w:t xml:space="preserve"> </w:t>
            </w:r>
            <w:r w:rsidRPr="005E260B">
              <w:rPr>
                <w:rFonts w:cstheme="minorHAnsi"/>
                <w:sz w:val="20"/>
                <w:szCs w:val="20"/>
                <w:lang w:val="ro-RO"/>
              </w:rPr>
              <w:t xml:space="preserve">acțiuni nominative, ordinare și în formă dematerializată, fiecare având o valoare nominală de 0,1 RON. </w:t>
            </w:r>
          </w:p>
          <w:p w14:paraId="2330C4E9" w14:textId="77777777" w:rsidR="00BC0A13" w:rsidRPr="005E260B" w:rsidRDefault="00BC0A13" w:rsidP="00C422D0">
            <w:pPr>
              <w:spacing w:after="200" w:line="276" w:lineRule="auto"/>
              <w:ind w:left="709"/>
              <w:jc w:val="both"/>
              <w:rPr>
                <w:rFonts w:cstheme="minorHAnsi"/>
                <w:sz w:val="20"/>
                <w:szCs w:val="20"/>
                <w:lang w:val="ro-RO"/>
              </w:rPr>
            </w:pPr>
          </w:p>
        </w:tc>
      </w:tr>
      <w:tr w:rsidR="00BC0A13" w:rsidRPr="005E260B" w14:paraId="0E87859F" w14:textId="77777777" w:rsidTr="00C422D0">
        <w:tc>
          <w:tcPr>
            <w:tcW w:w="715" w:type="dxa"/>
          </w:tcPr>
          <w:p w14:paraId="6F08904E" w14:textId="77777777" w:rsidR="00BC0A13" w:rsidRPr="005E260B" w:rsidRDefault="00BC0A13"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lastRenderedPageBreak/>
              <w:t xml:space="preserve">4.2. </w:t>
            </w:r>
          </w:p>
        </w:tc>
        <w:tc>
          <w:tcPr>
            <w:tcW w:w="4050" w:type="dxa"/>
          </w:tcPr>
          <w:p w14:paraId="3694F11B" w14:textId="77777777" w:rsidR="00BC0A13" w:rsidRPr="005E260B" w:rsidRDefault="00BC0A13" w:rsidP="00C422D0">
            <w:pPr>
              <w:tabs>
                <w:tab w:val="left" w:pos="709"/>
              </w:tabs>
              <w:spacing w:after="200" w:line="276" w:lineRule="auto"/>
              <w:jc w:val="both"/>
              <w:rPr>
                <w:rFonts w:cstheme="minorHAnsi"/>
                <w:sz w:val="20"/>
                <w:szCs w:val="20"/>
                <w:lang w:val="ro-RO"/>
              </w:rPr>
            </w:pPr>
            <w:r w:rsidRPr="005E260B">
              <w:rPr>
                <w:rFonts w:cstheme="minorHAnsi"/>
                <w:sz w:val="20"/>
                <w:szCs w:val="20"/>
                <w:lang w:val="ro-RO"/>
              </w:rPr>
              <w:t>Art. 10.3. Prin derogare de la prevederile art. 216 din Legea 31/1990, majorarea capitalului social al societatii se va putea realiza fara oferirea spre subscriere a actiunilor in prealabil actionarilor existenti. Prezentul articol reprezinta vointa societatii in sensul ridicarii dreptului de preferinta al actionarilor in privinta actiunilor emise pentru majorarea captialului social. Pentru claritate, majorarea capitalului social al societatii se va putea realiza si fara a acorda actionarilor un drept de preferinta asupra actionilor noi emise, fara a fi necesara o hotarare a adunarii generale extraordinare a actionarilor in acest sens.</w:t>
            </w:r>
          </w:p>
        </w:tc>
        <w:tc>
          <w:tcPr>
            <w:tcW w:w="3865" w:type="dxa"/>
          </w:tcPr>
          <w:p w14:paraId="0AF25A86" w14:textId="77777777" w:rsidR="00BC0A13" w:rsidRPr="005E260B" w:rsidRDefault="00BC0A13" w:rsidP="00C422D0">
            <w:pPr>
              <w:pStyle w:val="Heading2"/>
              <w:keepNext w:val="0"/>
              <w:widowControl w:val="0"/>
              <w:tabs>
                <w:tab w:val="left" w:pos="709"/>
              </w:tabs>
              <w:spacing w:before="0" w:after="200" w:line="276" w:lineRule="auto"/>
              <w:jc w:val="both"/>
              <w:outlineLvl w:val="1"/>
              <w:rPr>
                <w:rFonts w:asciiTheme="minorHAnsi" w:hAnsiTheme="minorHAnsi" w:cstheme="minorHAnsi"/>
                <w:sz w:val="20"/>
                <w:lang w:val="ro-RO"/>
              </w:rPr>
            </w:pPr>
            <w:r w:rsidRPr="005E260B">
              <w:rPr>
                <w:rFonts w:asciiTheme="minorHAnsi" w:eastAsiaTheme="minorHAnsi" w:hAnsiTheme="minorHAnsi" w:cstheme="minorHAnsi"/>
                <w:b w:val="0"/>
                <w:sz w:val="20"/>
                <w:lang w:val="ro-RO"/>
              </w:rPr>
              <w:t>Se elimina, la solicitarea BVB din momentul aprobarii tranzactionarii la Bursa a societatii Arobs Transilvania Software SA.</w:t>
            </w:r>
          </w:p>
        </w:tc>
      </w:tr>
      <w:tr w:rsidR="00BC0A13" w:rsidRPr="005E260B" w14:paraId="145EFB2B" w14:textId="77777777" w:rsidTr="00C422D0">
        <w:tc>
          <w:tcPr>
            <w:tcW w:w="715" w:type="dxa"/>
          </w:tcPr>
          <w:p w14:paraId="001DEE6C" w14:textId="77777777" w:rsidR="00BC0A13" w:rsidRPr="005E260B" w:rsidRDefault="00BC0A13"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4.3.</w:t>
            </w:r>
          </w:p>
        </w:tc>
        <w:tc>
          <w:tcPr>
            <w:tcW w:w="4050" w:type="dxa"/>
          </w:tcPr>
          <w:p w14:paraId="1750478E" w14:textId="77777777" w:rsidR="00BC0A13" w:rsidRPr="005E260B" w:rsidRDefault="00BC0A13" w:rsidP="00C422D0">
            <w:pPr>
              <w:pStyle w:val="Heading2"/>
              <w:keepNext w:val="0"/>
              <w:widowControl w:val="0"/>
              <w:tabs>
                <w:tab w:val="left" w:pos="709"/>
              </w:tabs>
              <w:spacing w:before="0" w:after="200" w:line="276" w:lineRule="auto"/>
              <w:jc w:val="both"/>
              <w:outlineLvl w:val="1"/>
              <w:rPr>
                <w:rFonts w:asciiTheme="minorHAnsi" w:hAnsiTheme="minorHAnsi" w:cstheme="minorHAnsi"/>
                <w:sz w:val="20"/>
                <w:lang w:val="ro-RO"/>
              </w:rPr>
            </w:pPr>
            <w:r w:rsidRPr="005E260B">
              <w:rPr>
                <w:rFonts w:asciiTheme="minorHAnsi" w:hAnsiTheme="minorHAnsi" w:cstheme="minorHAnsi"/>
                <w:sz w:val="20"/>
                <w:lang w:val="ro-RO"/>
              </w:rPr>
              <w:t>Art. 21. Auditorul financiar</w:t>
            </w:r>
          </w:p>
          <w:p w14:paraId="7DD5CD67" w14:textId="77777777" w:rsidR="00BC0A13" w:rsidRPr="005E260B" w:rsidRDefault="00BC0A13" w:rsidP="00C422D0">
            <w:pPr>
              <w:spacing w:after="200" w:line="276" w:lineRule="auto"/>
              <w:ind w:left="720" w:hanging="720"/>
              <w:jc w:val="both"/>
              <w:rPr>
                <w:rFonts w:cstheme="minorHAnsi"/>
                <w:sz w:val="20"/>
                <w:szCs w:val="20"/>
                <w:lang w:val="ro-RO"/>
              </w:rPr>
            </w:pPr>
            <w:r w:rsidRPr="005E260B">
              <w:rPr>
                <w:rFonts w:cstheme="minorHAnsi"/>
                <w:snapToGrid w:val="0"/>
                <w:sz w:val="20"/>
                <w:szCs w:val="20"/>
                <w:lang w:val="ro-RO" w:eastAsia="de-DE"/>
              </w:rPr>
              <w:t>21.1</w:t>
            </w:r>
            <w:r w:rsidRPr="005E260B">
              <w:rPr>
                <w:rFonts w:cstheme="minorHAnsi"/>
                <w:snapToGrid w:val="0"/>
                <w:sz w:val="20"/>
                <w:szCs w:val="20"/>
                <w:lang w:val="ro-RO" w:eastAsia="de-DE"/>
              </w:rPr>
              <w:tab/>
              <w:t>Auditorul financiar al Societatii este societatea DELOITTE AUDIT S.R.L., o societate română, având sediul în România, București, sector 1, Strada Nicolae Titulescu, nr. 4-8, etaj 2 - zona Deloitte si etaj 3,</w:t>
            </w:r>
            <w:r w:rsidRPr="005E260B">
              <w:rPr>
                <w:rFonts w:cstheme="minorHAnsi"/>
                <w:sz w:val="20"/>
                <w:szCs w:val="20"/>
                <w:lang w:val="ro-RO"/>
              </w:rPr>
              <w:t xml:space="preserve"> </w:t>
            </w:r>
            <w:r w:rsidRPr="005E260B">
              <w:rPr>
                <w:rFonts w:cstheme="minorHAnsi"/>
                <w:snapToGrid w:val="0"/>
                <w:sz w:val="20"/>
                <w:szCs w:val="20"/>
                <w:lang w:val="ro-RO" w:eastAsia="de-DE"/>
              </w:rPr>
              <w:t>autorizație nr. 25/25 iunie 2001, emisă de Camera Auditorilor Financiari din România, înregistrată la Registrul Comerțului cu nr. J40/6775/1995, având cod unic de identificare CUI RO7756924, reprezentată în relațiile cu Societatea de Dna Adriana-Simona Lobdă, cetățean român, născut la data de (data cu caracter pers.), in (data cu caracter pers.), domiciliată în (data cu caracter pers.), legitimată cu (data cu caracter pers.), emisă de Secția 18, în data de (data cu caracter pers.), CNP (data cu caracter pers.)</w:t>
            </w:r>
            <w:r w:rsidRPr="005E260B">
              <w:rPr>
                <w:rFonts w:cstheme="minorHAnsi"/>
                <w:sz w:val="20"/>
                <w:szCs w:val="20"/>
                <w:lang w:val="ro-RO"/>
              </w:rPr>
              <w:t xml:space="preserve">, </w:t>
            </w:r>
            <w:r w:rsidRPr="005E260B">
              <w:rPr>
                <w:rFonts w:cstheme="minorHAnsi"/>
                <w:snapToGrid w:val="0"/>
                <w:sz w:val="20"/>
                <w:szCs w:val="20"/>
                <w:lang w:val="ro-RO" w:eastAsia="de-DE"/>
              </w:rPr>
              <w:t xml:space="preserve">numită în aceasta calitate in aceasta calitate pana la data de 30 septembrie 2022. </w:t>
            </w:r>
          </w:p>
          <w:p w14:paraId="0E35E72E" w14:textId="77777777" w:rsidR="00BC0A13" w:rsidRPr="005E260B" w:rsidRDefault="00BC0A13" w:rsidP="00C422D0">
            <w:pPr>
              <w:tabs>
                <w:tab w:val="left" w:pos="709"/>
              </w:tabs>
              <w:spacing w:after="200" w:line="276" w:lineRule="auto"/>
              <w:ind w:left="540"/>
              <w:jc w:val="both"/>
              <w:rPr>
                <w:rFonts w:cstheme="minorHAnsi"/>
                <w:sz w:val="20"/>
                <w:szCs w:val="20"/>
                <w:lang w:val="ro-RO"/>
              </w:rPr>
            </w:pPr>
          </w:p>
        </w:tc>
        <w:tc>
          <w:tcPr>
            <w:tcW w:w="3865" w:type="dxa"/>
          </w:tcPr>
          <w:p w14:paraId="44F29804" w14:textId="77777777" w:rsidR="00BC0A13" w:rsidRPr="005E260B" w:rsidRDefault="00BC0A13" w:rsidP="00C422D0">
            <w:pPr>
              <w:pStyle w:val="Heading2"/>
              <w:keepNext w:val="0"/>
              <w:widowControl w:val="0"/>
              <w:tabs>
                <w:tab w:val="left" w:pos="709"/>
              </w:tabs>
              <w:spacing w:before="0" w:after="200" w:line="276" w:lineRule="auto"/>
              <w:jc w:val="both"/>
              <w:outlineLvl w:val="1"/>
              <w:rPr>
                <w:rFonts w:asciiTheme="minorHAnsi" w:hAnsiTheme="minorHAnsi" w:cstheme="minorHAnsi"/>
                <w:sz w:val="20"/>
                <w:lang w:val="ro-RO"/>
              </w:rPr>
            </w:pPr>
            <w:r w:rsidRPr="005E260B">
              <w:rPr>
                <w:rFonts w:asciiTheme="minorHAnsi" w:hAnsiTheme="minorHAnsi" w:cstheme="minorHAnsi"/>
                <w:sz w:val="20"/>
                <w:lang w:val="ro-RO"/>
              </w:rPr>
              <w:t>Art. 21. Auditorul financiar</w:t>
            </w:r>
          </w:p>
          <w:p w14:paraId="29BEB629" w14:textId="77777777" w:rsidR="00BC0A13" w:rsidRPr="005E260B" w:rsidRDefault="00BC0A13" w:rsidP="00C422D0">
            <w:pPr>
              <w:pStyle w:val="Heading2"/>
              <w:keepNext w:val="0"/>
              <w:widowControl w:val="0"/>
              <w:tabs>
                <w:tab w:val="left" w:pos="709"/>
              </w:tabs>
              <w:spacing w:before="0" w:after="200" w:line="276" w:lineRule="auto"/>
              <w:jc w:val="both"/>
              <w:outlineLvl w:val="1"/>
              <w:rPr>
                <w:rFonts w:asciiTheme="minorHAnsi" w:eastAsiaTheme="minorHAnsi" w:hAnsiTheme="minorHAnsi" w:cstheme="minorHAnsi"/>
                <w:b w:val="0"/>
                <w:sz w:val="20"/>
                <w:lang w:val="ro-RO"/>
              </w:rPr>
            </w:pPr>
            <w:r w:rsidRPr="005E260B">
              <w:rPr>
                <w:rFonts w:asciiTheme="minorHAnsi" w:eastAsiaTheme="minorHAnsi" w:hAnsiTheme="minorHAnsi" w:cstheme="minorHAnsi"/>
                <w:b w:val="0"/>
                <w:sz w:val="20"/>
                <w:lang w:val="ro-RO"/>
              </w:rPr>
              <w:t>21.1. Auditorul financiar al Societatii este BDO AUDITORS &amp; ACCOUNTANTS SRL ,</w:t>
            </w:r>
            <w:r w:rsidRPr="005E260B">
              <w:rPr>
                <w:rFonts w:asciiTheme="minorHAnsi" w:hAnsiTheme="minorHAnsi" w:cstheme="minorHAnsi"/>
                <w:snapToGrid w:val="0"/>
                <w:sz w:val="20"/>
                <w:lang w:val="ro-RO" w:eastAsia="de-DE"/>
              </w:rPr>
              <w:t xml:space="preserve"> </w:t>
            </w:r>
            <w:r w:rsidRPr="005E260B">
              <w:rPr>
                <w:rFonts w:asciiTheme="minorHAnsi" w:hAnsiTheme="minorHAnsi" w:cstheme="minorHAnsi"/>
                <w:b w:val="0"/>
                <w:bCs/>
                <w:snapToGrid w:val="0"/>
                <w:sz w:val="20"/>
                <w:lang w:val="ro-RO" w:eastAsia="de-DE"/>
              </w:rPr>
              <w:t>o societate română, având sediul în România, Cluj-Napoca, str. Mihai Eminescu, nr.3, et.1,</w:t>
            </w:r>
            <w:r w:rsidRPr="005E260B">
              <w:rPr>
                <w:rFonts w:asciiTheme="minorHAnsi" w:hAnsiTheme="minorHAnsi" w:cstheme="minorHAnsi"/>
                <w:sz w:val="20"/>
                <w:lang w:val="ro-RO"/>
              </w:rPr>
              <w:t xml:space="preserve"> </w:t>
            </w:r>
            <w:r w:rsidRPr="005E260B">
              <w:rPr>
                <w:rFonts w:asciiTheme="minorHAnsi" w:hAnsiTheme="minorHAnsi" w:cstheme="minorHAnsi"/>
                <w:b w:val="0"/>
                <w:bCs/>
                <w:snapToGrid w:val="0"/>
                <w:sz w:val="20"/>
                <w:lang w:val="ro-RO" w:eastAsia="de-DE"/>
              </w:rPr>
              <w:t>autorizație nr. 1003/26.11.2010, emisă de Camera Auditorilor Financiari din România, înregistrată la Registrul Comerțului cu nr.J12/2609/2002,</w:t>
            </w:r>
            <w:r w:rsidRPr="005E260B">
              <w:rPr>
                <w:rFonts w:asciiTheme="minorHAnsi" w:hAnsiTheme="minorHAnsi" w:cstheme="minorHAnsi"/>
                <w:snapToGrid w:val="0"/>
                <w:sz w:val="20"/>
                <w:lang w:val="ro-RO" w:eastAsia="de-DE"/>
              </w:rPr>
              <w:t xml:space="preserve"> </w:t>
            </w:r>
            <w:r w:rsidRPr="005E260B">
              <w:rPr>
                <w:rFonts w:asciiTheme="minorHAnsi" w:hAnsiTheme="minorHAnsi" w:cstheme="minorHAnsi"/>
                <w:b w:val="0"/>
                <w:bCs/>
                <w:snapToGrid w:val="0"/>
                <w:sz w:val="20"/>
                <w:lang w:val="ro-RO" w:eastAsia="de-DE"/>
              </w:rPr>
              <w:t>având cod unic de identificare CUI 15106663,</w:t>
            </w:r>
            <w:r w:rsidRPr="005E260B">
              <w:rPr>
                <w:rFonts w:asciiTheme="minorHAnsi" w:hAnsiTheme="minorHAnsi" w:cstheme="minorHAnsi"/>
                <w:snapToGrid w:val="0"/>
                <w:sz w:val="20"/>
                <w:lang w:val="ro-RO" w:eastAsia="de-DE"/>
              </w:rPr>
              <w:t xml:space="preserve"> </w:t>
            </w:r>
            <w:r w:rsidRPr="005E260B">
              <w:rPr>
                <w:rFonts w:asciiTheme="minorHAnsi" w:hAnsiTheme="minorHAnsi" w:cstheme="minorHAnsi"/>
                <w:b w:val="0"/>
                <w:bCs/>
                <w:snapToGrid w:val="0"/>
                <w:sz w:val="20"/>
                <w:lang w:val="ro-RO" w:eastAsia="de-DE"/>
              </w:rPr>
              <w:t>reprezentată în relațiile cu Societatea de Dl. Apostol Dan Gabriel, cetățean român, născut la data de (data cu caracter pers.), in Municipiul (data cu caracter pers.), domiciliat în (data cu caracter pers.), legitimat cu CI seria (data cu caracter pers.), emisă de SPCLEP (data cu caracter pers.), CNP (data cu caracter pers.), numită în aceasta calitate in aceasta calitate pana la data de 08.03.2025.</w:t>
            </w:r>
          </w:p>
        </w:tc>
      </w:tr>
    </w:tbl>
    <w:p w14:paraId="1AD663E9" w14:textId="77777777" w:rsidR="00BC0A13" w:rsidRPr="005E260B" w:rsidRDefault="00BC0A13" w:rsidP="00BC0A13">
      <w:pPr>
        <w:widowControl w:val="0"/>
        <w:tabs>
          <w:tab w:val="left" w:pos="360"/>
        </w:tabs>
        <w:jc w:val="both"/>
        <w:rPr>
          <w:rFonts w:eastAsia="Calibri" w:cstheme="minorHAnsi"/>
          <w:bCs/>
          <w:iCs/>
          <w:sz w:val="20"/>
          <w:szCs w:val="20"/>
        </w:rPr>
      </w:pPr>
    </w:p>
    <w:p w14:paraId="2DC39978" w14:textId="77777777" w:rsidR="00BC0A13" w:rsidRPr="005E260B" w:rsidRDefault="00BC0A13" w:rsidP="007E7ECD">
      <w:pPr>
        <w:spacing w:after="0" w:line="240" w:lineRule="auto"/>
        <w:jc w:val="both"/>
        <w:rPr>
          <w:rFonts w:cstheme="minorHAnsi"/>
          <w:sz w:val="20"/>
          <w:szCs w:val="20"/>
          <w:lang w:val="ro-RO"/>
        </w:rPr>
      </w:pPr>
      <w:r w:rsidRPr="005E260B">
        <w:rPr>
          <w:rFonts w:cstheme="minorHAnsi"/>
          <w:b/>
          <w:bCs/>
          <w:sz w:val="20"/>
          <w:szCs w:val="20"/>
          <w:lang w:val="ro-RO"/>
        </w:rPr>
        <w:lastRenderedPageBreak/>
        <w:t>5.</w:t>
      </w:r>
      <w:r w:rsidRPr="005E260B">
        <w:rPr>
          <w:rFonts w:cstheme="minorHAnsi"/>
          <w:sz w:val="20"/>
          <w:szCs w:val="20"/>
          <w:lang w:val="ro-RO"/>
        </w:rPr>
        <w:t>Împuternicirea Consiliului de Administrație al Societății pentru a derula Majorarea de Capital Social, precum și pentru a întocmi și a semna oricare și toate documentele necesare Majorării de Capital Social, inclusiv pentru actualizarea Actului Constitutiv al Societății.</w:t>
      </w:r>
    </w:p>
    <w:p w14:paraId="43E3506F" w14:textId="77777777" w:rsidR="00BC0A13" w:rsidRPr="005E260B" w:rsidRDefault="00BC0A13" w:rsidP="00BC0A13">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7E2D0647"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29182E0"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235688F8"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49D15169"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BC0A13" w:rsidRPr="005E260B" w14:paraId="3CF8FA73"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056C988"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3C7E2413"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4E3AB32F"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36ACE897" w14:textId="77777777" w:rsidR="00BC0A13" w:rsidRPr="005E260B" w:rsidRDefault="00BC0A13" w:rsidP="00BC0A13">
      <w:pPr>
        <w:widowControl w:val="0"/>
        <w:tabs>
          <w:tab w:val="left" w:pos="360"/>
        </w:tabs>
        <w:jc w:val="both"/>
        <w:rPr>
          <w:rFonts w:eastAsia="Calibri" w:cstheme="minorHAnsi"/>
          <w:b/>
          <w:i/>
          <w:sz w:val="20"/>
          <w:szCs w:val="20"/>
        </w:rPr>
      </w:pPr>
    </w:p>
    <w:p w14:paraId="2263C864" w14:textId="77777777" w:rsidR="00BC0A13" w:rsidRPr="005E260B" w:rsidRDefault="00BC0A13" w:rsidP="007E7ECD">
      <w:pPr>
        <w:spacing w:after="0" w:line="240" w:lineRule="auto"/>
        <w:jc w:val="both"/>
        <w:rPr>
          <w:rFonts w:cstheme="minorHAnsi"/>
          <w:sz w:val="20"/>
          <w:szCs w:val="20"/>
          <w:lang w:val="ro-RO"/>
        </w:rPr>
      </w:pPr>
      <w:r w:rsidRPr="005E260B">
        <w:rPr>
          <w:rFonts w:cstheme="minorHAnsi"/>
          <w:b/>
          <w:bCs/>
          <w:sz w:val="20"/>
          <w:szCs w:val="20"/>
          <w:lang w:val="ro-RO"/>
        </w:rPr>
        <w:t>6.</w:t>
      </w:r>
      <w:r w:rsidRPr="005E260B">
        <w:rPr>
          <w:rFonts w:cstheme="minorHAnsi"/>
          <w:sz w:val="20"/>
          <w:szCs w:val="20"/>
          <w:lang w:val="ro-RO"/>
        </w:rPr>
        <w:t xml:space="preserve"> Aprobarea încheierii de către administratorii societăƫii a actelor de dobândire, înstrăinare, schimb sau de constituire în garanţie a unor active din categoria activelor imobilizate ale societăţii, a căror valoare depăşeşte, individual sau cumulat, pe durata unui exerciţiu financiar, 20% din totalul activelor imobilizate, pe parcursul anului 2022.</w:t>
      </w:r>
    </w:p>
    <w:p w14:paraId="690B6E81" w14:textId="77777777" w:rsidR="00BC0A13" w:rsidRPr="005E260B" w:rsidRDefault="00BC0A13" w:rsidP="00BC0A13">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7C09C8AE"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69B4452"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3D98E87D"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2E1BD010"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BC0A13" w:rsidRPr="005E260B" w14:paraId="4D1B339C"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E64B75F"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18DB6A3E"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34877EE0"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2797D884" w14:textId="77777777" w:rsidR="00BC0A13" w:rsidRPr="005E260B" w:rsidRDefault="00BC0A13" w:rsidP="007E7ECD">
      <w:pPr>
        <w:widowControl w:val="0"/>
        <w:tabs>
          <w:tab w:val="left" w:pos="360"/>
        </w:tabs>
        <w:spacing w:after="0" w:line="240" w:lineRule="auto"/>
        <w:jc w:val="both"/>
        <w:rPr>
          <w:rFonts w:eastAsia="Calibri" w:cstheme="minorHAnsi"/>
          <w:b/>
          <w:i/>
          <w:sz w:val="20"/>
          <w:szCs w:val="20"/>
        </w:rPr>
      </w:pPr>
    </w:p>
    <w:p w14:paraId="075A0890" w14:textId="77777777" w:rsidR="00BC0A13" w:rsidRPr="005E260B" w:rsidRDefault="00BC0A13" w:rsidP="007E7ECD">
      <w:pPr>
        <w:spacing w:after="0" w:line="240" w:lineRule="auto"/>
        <w:jc w:val="both"/>
        <w:rPr>
          <w:rFonts w:cstheme="minorHAnsi"/>
          <w:sz w:val="20"/>
          <w:szCs w:val="20"/>
          <w:lang w:val="ro-RO"/>
        </w:rPr>
      </w:pPr>
      <w:r w:rsidRPr="005E260B">
        <w:rPr>
          <w:rFonts w:cstheme="minorHAnsi"/>
          <w:b/>
          <w:bCs/>
          <w:sz w:val="20"/>
          <w:szCs w:val="20"/>
          <w:lang w:val="ro-RO"/>
        </w:rPr>
        <w:t>7.</w:t>
      </w:r>
      <w:r w:rsidRPr="005E260B">
        <w:rPr>
          <w:rFonts w:cstheme="minorHAnsi"/>
          <w:sz w:val="20"/>
          <w:szCs w:val="20"/>
          <w:lang w:val="ro-RO"/>
        </w:rPr>
        <w:t xml:space="preserve"> În vederea și sub condiția aprobării punctului 6</w:t>
      </w:r>
      <w:r w:rsidRPr="005E260B">
        <w:rPr>
          <w:rFonts w:cstheme="minorHAnsi"/>
          <w:color w:val="FF0000"/>
          <w:sz w:val="20"/>
          <w:szCs w:val="20"/>
          <w:lang w:val="ro-RO"/>
        </w:rPr>
        <w:t xml:space="preserve"> </w:t>
      </w:r>
      <w:r w:rsidRPr="005E260B">
        <w:rPr>
          <w:rFonts w:cstheme="minorHAnsi"/>
          <w:sz w:val="20"/>
          <w:szCs w:val="20"/>
          <w:lang w:val="ro-RO"/>
        </w:rPr>
        <w:t>de pe ordinea de zi AGEA, aprobarea împuternicirii membrilor Consiliului de Administrație, cu posibilitatea de subdelegare, de a efectuate toate și oricare acte necesare, în vederea identificării modului de efectuare a investiției, inclusiv demararea negocierilor cu potențiali parteneri comerciali, semnarea de acte, contracte și alte documente similare, reprezentarea Societății în fața oricăror organe, instituții și/sau autorități publice abilitate și competente, precum și altele asemenea.</w:t>
      </w:r>
    </w:p>
    <w:p w14:paraId="2407302A" w14:textId="77777777" w:rsidR="00BC0A13" w:rsidRPr="005E260B" w:rsidRDefault="00BC0A13" w:rsidP="007E7ECD">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5DD0CD75"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2CF8968"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2ED745EE"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13A28B90"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BC0A13" w:rsidRPr="005E260B" w14:paraId="33ECBF74"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66D98C"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3AB493BF"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3C94CF98"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5F564BF1" w14:textId="77777777" w:rsidR="007E7ECD" w:rsidRPr="005E260B" w:rsidRDefault="007E7ECD" w:rsidP="007E7ECD">
      <w:pPr>
        <w:spacing w:after="0" w:line="240" w:lineRule="auto"/>
        <w:jc w:val="both"/>
        <w:rPr>
          <w:rFonts w:cstheme="minorHAnsi"/>
          <w:b/>
          <w:bCs/>
          <w:sz w:val="20"/>
          <w:szCs w:val="20"/>
          <w:lang w:val="ro-RO"/>
        </w:rPr>
      </w:pPr>
    </w:p>
    <w:p w14:paraId="473EFA06" w14:textId="77777777" w:rsidR="007E7ECD" w:rsidRPr="005E260B" w:rsidRDefault="007E7ECD" w:rsidP="007E7ECD">
      <w:pPr>
        <w:spacing w:after="0" w:line="240" w:lineRule="auto"/>
        <w:jc w:val="both"/>
        <w:rPr>
          <w:rFonts w:cstheme="minorHAnsi"/>
          <w:b/>
          <w:bCs/>
          <w:sz w:val="20"/>
          <w:szCs w:val="20"/>
          <w:lang w:val="ro-RO"/>
        </w:rPr>
      </w:pPr>
    </w:p>
    <w:p w14:paraId="1C7998B0" w14:textId="0CAC40CF" w:rsidR="00BC0A13" w:rsidRPr="005E260B" w:rsidRDefault="00BC0A13" w:rsidP="007E7ECD">
      <w:pPr>
        <w:spacing w:after="0" w:line="240" w:lineRule="auto"/>
        <w:jc w:val="both"/>
        <w:rPr>
          <w:rFonts w:cstheme="minorHAnsi"/>
          <w:sz w:val="20"/>
          <w:szCs w:val="20"/>
          <w:lang w:val="ro-RO"/>
        </w:rPr>
      </w:pPr>
      <w:r w:rsidRPr="005E260B">
        <w:rPr>
          <w:rFonts w:cstheme="minorHAnsi"/>
          <w:b/>
          <w:bCs/>
          <w:sz w:val="20"/>
          <w:szCs w:val="20"/>
          <w:lang w:val="ro-RO"/>
        </w:rPr>
        <w:t>8.</w:t>
      </w:r>
      <w:r w:rsidRPr="005E260B">
        <w:rPr>
          <w:rFonts w:cstheme="minorHAnsi"/>
          <w:sz w:val="20"/>
          <w:szCs w:val="20"/>
          <w:lang w:val="ro-RO"/>
        </w:rPr>
        <w:t xml:space="preserve"> Aprobarea datei de 23.03.2022 ca dată de înregistrare și a datei de 22.03.2022 ca ex-date pentru identificarea acționarilor asupra cărora se vor răsfrânge efectele hotărârilor adoptate de către AGEA, cu excepția punctului 1 de pe ordinea de zi AGEA, datele relevante aferente acestui punct fiind stabilite în cadrul punctului 2 de pe ordinea de zi AGEA.</w:t>
      </w:r>
    </w:p>
    <w:p w14:paraId="7FE35FB7" w14:textId="77777777" w:rsidR="00BC0A13" w:rsidRPr="005E260B" w:rsidRDefault="00BC0A13" w:rsidP="00BC0A13">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0106ED21"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0DBF022"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20981D8C"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06B24B7F"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BC0A13" w:rsidRPr="005E260B" w14:paraId="789DCAA2"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1C3C1FD"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4DF5C6D3"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68D96FAA"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5873AF0C" w14:textId="77777777" w:rsidR="00BC0A13" w:rsidRPr="005E260B" w:rsidRDefault="00BC0A13" w:rsidP="00BC0A13">
      <w:pPr>
        <w:widowControl w:val="0"/>
        <w:tabs>
          <w:tab w:val="left" w:pos="360"/>
        </w:tabs>
        <w:jc w:val="both"/>
        <w:rPr>
          <w:rFonts w:eastAsia="Calibri" w:cstheme="minorHAnsi"/>
          <w:b/>
          <w:i/>
          <w:sz w:val="20"/>
          <w:szCs w:val="20"/>
        </w:rPr>
      </w:pPr>
    </w:p>
    <w:p w14:paraId="09E995FE" w14:textId="60753EC9" w:rsidR="00BC0A13" w:rsidRPr="005E260B" w:rsidRDefault="00BC0A13" w:rsidP="007E7ECD">
      <w:pPr>
        <w:spacing w:after="0" w:line="240" w:lineRule="auto"/>
        <w:jc w:val="both"/>
        <w:rPr>
          <w:rFonts w:cstheme="minorHAnsi"/>
          <w:sz w:val="20"/>
          <w:szCs w:val="20"/>
          <w:lang w:val="ro-RO"/>
        </w:rPr>
      </w:pPr>
      <w:r w:rsidRPr="005E260B">
        <w:rPr>
          <w:rFonts w:cstheme="minorHAnsi"/>
          <w:b/>
          <w:bCs/>
          <w:sz w:val="20"/>
          <w:szCs w:val="20"/>
          <w:lang w:val="ro-RO"/>
        </w:rPr>
        <w:t>9.</w:t>
      </w:r>
      <w:r w:rsidRPr="005E260B">
        <w:rPr>
          <w:rFonts w:cstheme="minorHAnsi"/>
          <w:sz w:val="20"/>
          <w:szCs w:val="20"/>
          <w:lang w:val="ro-RO"/>
        </w:rPr>
        <w:t xml:space="preserve"> Împuternicirea Președintelui Consiliului de Administrație pentru a semna în numele acționarilor              hotărârile AGEA și pentru a îndeplini orice act sau formalitate cerute de lege pentru înregistrarea hotărârilor AGEA. Președintele Consiliului de Administrație poate delega toate sau o parte din puterile conferite mai sus oricărei/oricăror persoane competente pentru a îndeplini acest mandat</w:t>
      </w:r>
      <w:r w:rsidR="005251F3">
        <w:rPr>
          <w:rFonts w:cstheme="minorHAnsi"/>
          <w:sz w:val="20"/>
          <w:szCs w:val="20"/>
          <w:lang w:val="ro-RO"/>
        </w:rPr>
        <w:t>.</w:t>
      </w:r>
    </w:p>
    <w:p w14:paraId="612BF2FC" w14:textId="77777777" w:rsidR="00BC0A13" w:rsidRPr="005E260B" w:rsidRDefault="00BC0A13" w:rsidP="00BC0A13">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BC0A13" w:rsidRPr="005E260B" w14:paraId="0196076F"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1592D9"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4CAF7ED9"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03A239F4"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BC0A13" w:rsidRPr="005E260B" w14:paraId="397B1DC1"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3A7CCDE"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076B4C8D"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3A646B74" w14:textId="77777777" w:rsidR="00BC0A13" w:rsidRPr="005E260B" w:rsidRDefault="00BC0A13"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43313C12" w14:textId="77777777" w:rsidR="00BC0A13" w:rsidRPr="005E260B" w:rsidRDefault="00BC0A13" w:rsidP="00BC0A13">
      <w:pPr>
        <w:widowControl w:val="0"/>
        <w:tabs>
          <w:tab w:val="left" w:pos="360"/>
        </w:tabs>
        <w:jc w:val="both"/>
        <w:rPr>
          <w:rFonts w:eastAsia="Calibri" w:cstheme="minorHAnsi"/>
          <w:bCs/>
          <w:iCs/>
          <w:sz w:val="20"/>
          <w:szCs w:val="20"/>
        </w:rPr>
      </w:pPr>
    </w:p>
    <w:p w14:paraId="53E58D59" w14:textId="77777777" w:rsidR="006D2F74" w:rsidRPr="005E260B" w:rsidRDefault="006D2F74" w:rsidP="006D2F74">
      <w:pPr>
        <w:widowControl w:val="0"/>
        <w:jc w:val="both"/>
        <w:rPr>
          <w:rFonts w:eastAsia="Calibri" w:cstheme="minorHAnsi"/>
          <w:i/>
          <w:iCs/>
          <w:sz w:val="20"/>
          <w:szCs w:val="20"/>
        </w:rPr>
      </w:pPr>
    </w:p>
    <w:p w14:paraId="613DDC6F" w14:textId="74514E64" w:rsidR="006D2F74" w:rsidRPr="005E260B" w:rsidRDefault="006D2F74" w:rsidP="006D2F74">
      <w:pPr>
        <w:widowControl w:val="0"/>
        <w:jc w:val="both"/>
        <w:rPr>
          <w:rFonts w:eastAsia="Calibri" w:cstheme="minorHAnsi"/>
          <w:sz w:val="20"/>
          <w:szCs w:val="20"/>
        </w:rPr>
      </w:pPr>
      <w:r w:rsidRPr="005E260B">
        <w:rPr>
          <w:rFonts w:eastAsia="Calibri" w:cstheme="minorHAnsi"/>
          <w:i/>
          <w:iCs/>
          <w:sz w:val="20"/>
          <w:szCs w:val="20"/>
        </w:rPr>
        <w:t>Notă: Se va indica votul exprimat prin bifarea cu un „X” a unuia dintre spatiile pentru variantele „PENTRU”, „ÎMPOTRIVĂ” sau „ABŢINERE”. În situaţia în care se bifează cu „X” mai mult de o un spatiu sau nu se bifează nici un spatiu, votul respectiv este considerat nul/ nu se consideră exercitat</w:t>
      </w:r>
      <w:r w:rsidRPr="005E260B">
        <w:rPr>
          <w:rFonts w:eastAsia="Calibri" w:cstheme="minorHAnsi"/>
          <w:sz w:val="20"/>
          <w:szCs w:val="20"/>
        </w:rPr>
        <w:t xml:space="preserve">. </w:t>
      </w:r>
    </w:p>
    <w:p w14:paraId="1D3E6E9C" w14:textId="77777777" w:rsidR="006D2F74" w:rsidRPr="005E260B" w:rsidRDefault="006D2F74" w:rsidP="006D2F74">
      <w:pPr>
        <w:spacing w:line="240" w:lineRule="auto"/>
        <w:ind w:firstLine="360"/>
        <w:jc w:val="both"/>
        <w:rPr>
          <w:rFonts w:eastAsia="Calibri" w:cstheme="minorHAnsi"/>
          <w:sz w:val="20"/>
          <w:szCs w:val="20"/>
        </w:rPr>
      </w:pPr>
      <w:r w:rsidRPr="005E260B">
        <w:rPr>
          <w:rFonts w:eastAsia="Calibri" w:cstheme="minorHAnsi"/>
          <w:sz w:val="20"/>
          <w:szCs w:val="20"/>
        </w:rPr>
        <w:t>Prezenta procură specială:</w:t>
      </w:r>
    </w:p>
    <w:p w14:paraId="7F2619CE" w14:textId="3888EE46" w:rsidR="006D2F74" w:rsidRPr="005E260B" w:rsidRDefault="006D2F74" w:rsidP="006D2F74">
      <w:pPr>
        <w:numPr>
          <w:ilvl w:val="0"/>
          <w:numId w:val="31"/>
        </w:numPr>
        <w:spacing w:after="0" w:line="240" w:lineRule="auto"/>
        <w:ind w:hanging="294"/>
        <w:jc w:val="both"/>
        <w:rPr>
          <w:rFonts w:eastAsia="Calibri" w:cstheme="minorHAnsi"/>
          <w:sz w:val="20"/>
          <w:szCs w:val="20"/>
        </w:rPr>
      </w:pPr>
      <w:r w:rsidRPr="005E260B">
        <w:rPr>
          <w:rFonts w:eastAsia="Calibri" w:cstheme="minorHAnsi"/>
          <w:sz w:val="20"/>
          <w:szCs w:val="20"/>
        </w:rPr>
        <w:t>este valabilă doar pentru AG</w:t>
      </w:r>
      <w:r w:rsidR="002B1823" w:rsidRPr="005E260B">
        <w:rPr>
          <w:rFonts w:eastAsia="Calibri" w:cstheme="minorHAnsi"/>
          <w:sz w:val="20"/>
          <w:szCs w:val="20"/>
        </w:rPr>
        <w:t>E</w:t>
      </w:r>
      <w:r w:rsidRPr="005E260B">
        <w:rPr>
          <w:rFonts w:eastAsia="Calibri" w:cstheme="minorHAnsi"/>
          <w:sz w:val="20"/>
          <w:szCs w:val="20"/>
        </w:rPr>
        <w:t>A pentru care a fost solicitată, iar reprezentantul are obligaţia să voteze în conformitate cu instrucţiunile formulate de acţionarul care l-a desemnat, sub sancțiunea anularii votului de către secretarii şedinţei AG</w:t>
      </w:r>
      <w:r w:rsidR="002B1823" w:rsidRPr="005E260B">
        <w:rPr>
          <w:rFonts w:eastAsia="Calibri" w:cstheme="minorHAnsi"/>
          <w:sz w:val="20"/>
          <w:szCs w:val="20"/>
        </w:rPr>
        <w:t>E</w:t>
      </w:r>
      <w:r w:rsidRPr="005E260B">
        <w:rPr>
          <w:rFonts w:eastAsia="Calibri" w:cstheme="minorHAnsi"/>
          <w:sz w:val="20"/>
          <w:szCs w:val="20"/>
        </w:rPr>
        <w:t>A;</w:t>
      </w:r>
    </w:p>
    <w:p w14:paraId="73B8EA72" w14:textId="717AB73F" w:rsidR="006D2F74" w:rsidRPr="005E260B" w:rsidRDefault="006D2F74" w:rsidP="006D2F74">
      <w:pPr>
        <w:numPr>
          <w:ilvl w:val="0"/>
          <w:numId w:val="31"/>
        </w:numPr>
        <w:spacing w:after="0" w:line="240" w:lineRule="auto"/>
        <w:ind w:hanging="294"/>
        <w:jc w:val="both"/>
        <w:rPr>
          <w:rFonts w:eastAsia="Calibri" w:cstheme="minorHAnsi"/>
          <w:sz w:val="20"/>
          <w:szCs w:val="20"/>
        </w:rPr>
      </w:pPr>
      <w:r w:rsidRPr="005E260B">
        <w:rPr>
          <w:rFonts w:eastAsia="Calibri" w:cstheme="minorHAnsi"/>
          <w:sz w:val="20"/>
          <w:szCs w:val="20"/>
        </w:rPr>
        <w:t xml:space="preserve">termenul limită pentru înregistrarea procurilor speciale la Societate este </w:t>
      </w:r>
      <w:r w:rsidR="004A2E23" w:rsidRPr="005E260B">
        <w:rPr>
          <w:rFonts w:eastAsia="Calibri" w:cstheme="minorHAnsi"/>
          <w:sz w:val="20"/>
          <w:szCs w:val="20"/>
        </w:rPr>
        <w:t>04.03.2022</w:t>
      </w:r>
      <w:r w:rsidRPr="005E260B">
        <w:rPr>
          <w:rFonts w:eastAsia="Calibri" w:cstheme="minorHAnsi"/>
          <w:sz w:val="20"/>
          <w:szCs w:val="20"/>
        </w:rPr>
        <w:t>, ora 10:00 (ora României);</w:t>
      </w:r>
    </w:p>
    <w:p w14:paraId="180705F0" w14:textId="77777777" w:rsidR="006D2F74" w:rsidRPr="005E260B" w:rsidRDefault="006D2F74" w:rsidP="006D2F74">
      <w:pPr>
        <w:numPr>
          <w:ilvl w:val="0"/>
          <w:numId w:val="31"/>
        </w:numPr>
        <w:spacing w:after="0" w:line="240" w:lineRule="auto"/>
        <w:ind w:hanging="294"/>
        <w:jc w:val="both"/>
        <w:rPr>
          <w:rFonts w:eastAsia="Calibri" w:cstheme="minorHAnsi"/>
          <w:sz w:val="20"/>
          <w:szCs w:val="20"/>
        </w:rPr>
      </w:pPr>
      <w:r w:rsidRPr="005E260B">
        <w:rPr>
          <w:rFonts w:eastAsia="Calibri" w:cstheme="minorHAnsi"/>
          <w:sz w:val="20"/>
          <w:szCs w:val="20"/>
        </w:rPr>
        <w:t>se redactează în 3 exemplare originale, din care: un exemplar rămâne la mandant, un exemplar se va înmâna împuternicitului şi un exemplar se va comunica Societăţii;</w:t>
      </w:r>
    </w:p>
    <w:p w14:paraId="607B78AA" w14:textId="77777777" w:rsidR="006D2F74" w:rsidRPr="005E260B" w:rsidRDefault="006D2F74" w:rsidP="006D2F74">
      <w:pPr>
        <w:numPr>
          <w:ilvl w:val="0"/>
          <w:numId w:val="31"/>
        </w:numPr>
        <w:spacing w:after="0" w:line="240" w:lineRule="auto"/>
        <w:ind w:hanging="294"/>
        <w:jc w:val="both"/>
        <w:rPr>
          <w:rFonts w:eastAsia="Calibri" w:cstheme="minorHAnsi"/>
          <w:sz w:val="20"/>
          <w:szCs w:val="20"/>
        </w:rPr>
      </w:pPr>
      <w:r w:rsidRPr="005E260B">
        <w:rPr>
          <w:rFonts w:eastAsia="Calibri" w:cstheme="minorHAnsi"/>
          <w:sz w:val="20"/>
          <w:szCs w:val="20"/>
          <w:u w:val="single"/>
        </w:rPr>
        <w:t>se semnează şi se datează de către acţionarul mandant; în cazul acţionarilor colectivi se semnează de toţi acţionarii colectivi</w:t>
      </w:r>
      <w:r w:rsidRPr="005E260B">
        <w:rPr>
          <w:rFonts w:eastAsia="Calibri" w:cstheme="minorHAnsi"/>
          <w:sz w:val="20"/>
          <w:szCs w:val="20"/>
        </w:rPr>
        <w:t>;</w:t>
      </w:r>
    </w:p>
    <w:p w14:paraId="7BD0FF99" w14:textId="77777777" w:rsidR="006D2F74" w:rsidRPr="005E260B" w:rsidRDefault="006D2F74" w:rsidP="006D2F74">
      <w:pPr>
        <w:numPr>
          <w:ilvl w:val="0"/>
          <w:numId w:val="31"/>
        </w:numPr>
        <w:spacing w:after="0" w:line="240" w:lineRule="auto"/>
        <w:ind w:hanging="294"/>
        <w:jc w:val="both"/>
        <w:rPr>
          <w:rFonts w:eastAsia="Calibri" w:cstheme="minorHAnsi"/>
          <w:sz w:val="20"/>
          <w:szCs w:val="20"/>
        </w:rPr>
      </w:pPr>
      <w:r w:rsidRPr="005E260B">
        <w:rPr>
          <w:rFonts w:eastAsia="Calibri" w:cstheme="minorHAnsi"/>
          <w:sz w:val="20"/>
          <w:szCs w:val="20"/>
        </w:rPr>
        <w:t>va fi completată de acţionarul mandant la toate rubricile înscrise;</w:t>
      </w:r>
    </w:p>
    <w:p w14:paraId="1BEA9BBA" w14:textId="77777777" w:rsidR="006D2F74" w:rsidRPr="005E260B" w:rsidRDefault="006D2F74" w:rsidP="006D2F74">
      <w:pPr>
        <w:numPr>
          <w:ilvl w:val="0"/>
          <w:numId w:val="31"/>
        </w:numPr>
        <w:spacing w:after="0" w:line="240" w:lineRule="auto"/>
        <w:ind w:hanging="294"/>
        <w:jc w:val="both"/>
        <w:rPr>
          <w:rFonts w:eastAsia="Calibri" w:cstheme="minorHAnsi"/>
          <w:sz w:val="20"/>
          <w:szCs w:val="20"/>
        </w:rPr>
      </w:pPr>
      <w:r w:rsidRPr="005E260B">
        <w:rPr>
          <w:rFonts w:eastAsia="Calibri" w:cstheme="minorHAnsi"/>
          <w:sz w:val="20"/>
          <w:szCs w:val="20"/>
        </w:rPr>
        <w:t xml:space="preserve">conţine informaţii în conformitate cu Actul Constitutiv al Societății, Legea nr. 31/1990, Legea nr. 24/2017. </w:t>
      </w:r>
    </w:p>
    <w:p w14:paraId="1264EDE3" w14:textId="77777777" w:rsidR="006D2F74" w:rsidRPr="005E260B" w:rsidRDefault="006D2F74" w:rsidP="006D2F74">
      <w:pPr>
        <w:spacing w:line="240" w:lineRule="auto"/>
        <w:ind w:firstLine="360"/>
        <w:jc w:val="both"/>
        <w:rPr>
          <w:rFonts w:eastAsia="Calibri" w:cstheme="minorHAnsi"/>
          <w:sz w:val="20"/>
          <w:szCs w:val="20"/>
        </w:rPr>
      </w:pPr>
    </w:p>
    <w:p w14:paraId="34563F06" w14:textId="5B044914" w:rsidR="006D2F74" w:rsidRPr="005E260B" w:rsidRDefault="006D2F74" w:rsidP="00981E0E">
      <w:pPr>
        <w:spacing w:line="240" w:lineRule="auto"/>
        <w:ind w:firstLine="360"/>
        <w:jc w:val="both"/>
        <w:rPr>
          <w:rFonts w:eastAsia="Calibri" w:cstheme="minorHAnsi"/>
          <w:sz w:val="20"/>
          <w:szCs w:val="20"/>
        </w:rPr>
      </w:pPr>
      <w:r w:rsidRPr="005E260B">
        <w:rPr>
          <w:rFonts w:eastAsia="Calibri" w:cstheme="minorHAnsi"/>
          <w:sz w:val="20"/>
          <w:szCs w:val="20"/>
        </w:rPr>
        <w:t xml:space="preserve">Anexez prezentei procuri speciale copia actului de identitate care să permită identificarea mea în registrul acționarilor </w:t>
      </w:r>
      <w:r w:rsidR="00B56CFC" w:rsidRPr="005E260B">
        <w:rPr>
          <w:rFonts w:eastAsia="Calibri" w:cstheme="minorHAnsi"/>
          <w:sz w:val="20"/>
          <w:szCs w:val="20"/>
        </w:rPr>
        <w:t>AROBS TRANSILVANIA SOFTWARE S.A.</w:t>
      </w:r>
      <w:r w:rsidRPr="005E260B">
        <w:rPr>
          <w:rFonts w:eastAsia="Calibri" w:cstheme="minorHAnsi"/>
          <w:sz w:val="20"/>
          <w:szCs w:val="20"/>
        </w:rPr>
        <w:t>, la data de referință (</w:t>
      </w:r>
      <w:r w:rsidR="00B56CFC" w:rsidRPr="005E260B">
        <w:rPr>
          <w:rFonts w:eastAsia="Calibri" w:cstheme="minorHAnsi"/>
          <w:b/>
          <w:sz w:val="20"/>
          <w:szCs w:val="20"/>
        </w:rPr>
        <w:t>24.02.2022</w:t>
      </w:r>
      <w:r w:rsidRPr="005E260B">
        <w:rPr>
          <w:rFonts w:eastAsia="Calibri" w:cstheme="minorHAnsi"/>
          <w:sz w:val="20"/>
          <w:szCs w:val="20"/>
        </w:rPr>
        <w:t>), eliberat de Depozitarul Central S.A. şi copia actului de identitate al împuternicitului persoană fizică (BI sau CI pentru cetățenii români, sau paşaport, permis de sedere pentru cetățenii străini).</w:t>
      </w:r>
    </w:p>
    <w:p w14:paraId="3A689ACC" w14:textId="63D6D356" w:rsidR="006D2F74" w:rsidRPr="005E260B" w:rsidRDefault="006D2F74" w:rsidP="00981E0E">
      <w:pPr>
        <w:spacing w:line="240" w:lineRule="auto"/>
        <w:ind w:firstLine="360"/>
        <w:jc w:val="both"/>
        <w:rPr>
          <w:rFonts w:eastAsia="Calibri" w:cstheme="minorHAnsi"/>
          <w:b/>
          <w:i/>
          <w:sz w:val="20"/>
          <w:szCs w:val="20"/>
        </w:rPr>
      </w:pPr>
      <w:r w:rsidRPr="005E260B">
        <w:rPr>
          <w:rFonts w:eastAsia="Calibri" w:cstheme="minorHAnsi"/>
          <w:b/>
          <w:i/>
          <w:sz w:val="20"/>
          <w:szCs w:val="20"/>
        </w:rPr>
        <w:t>SAU</w:t>
      </w:r>
    </w:p>
    <w:p w14:paraId="15D2BDF2" w14:textId="3CDE567A" w:rsidR="002B54BE" w:rsidRPr="005E260B" w:rsidRDefault="006D2F74" w:rsidP="00E47A21">
      <w:pPr>
        <w:spacing w:line="240" w:lineRule="auto"/>
        <w:ind w:firstLine="360"/>
        <w:jc w:val="both"/>
        <w:rPr>
          <w:rFonts w:eastAsia="Calibri" w:cstheme="minorHAnsi"/>
          <w:sz w:val="20"/>
          <w:szCs w:val="20"/>
        </w:rPr>
      </w:pPr>
      <w:r w:rsidRPr="005E260B">
        <w:rPr>
          <w:rFonts w:eastAsia="Calibri" w:cstheme="minorHAnsi"/>
          <w:sz w:val="20"/>
          <w:szCs w:val="20"/>
        </w:rPr>
        <w:t>În cazul împuternicitului persoană juridică, ataşăm şi certificatul constatator al acestuia,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30 zile inainte de data de referinta.</w:t>
      </w:r>
    </w:p>
    <w:p w14:paraId="38A85094" w14:textId="2C27FCEF" w:rsidR="0081011F" w:rsidRPr="005E260B" w:rsidRDefault="0081011F" w:rsidP="00E47A21">
      <w:pPr>
        <w:spacing w:line="240" w:lineRule="auto"/>
        <w:ind w:firstLine="360"/>
        <w:jc w:val="both"/>
        <w:rPr>
          <w:rFonts w:eastAsia="Calibri" w:cstheme="minorHAnsi"/>
          <w:sz w:val="20"/>
          <w:szCs w:val="20"/>
        </w:rPr>
      </w:pPr>
    </w:p>
    <w:p w14:paraId="28084172" w14:textId="77777777" w:rsidR="0081011F" w:rsidRPr="005E260B" w:rsidRDefault="0081011F" w:rsidP="00911348">
      <w:pPr>
        <w:spacing w:line="240" w:lineRule="auto"/>
        <w:jc w:val="both"/>
        <w:rPr>
          <w:rFonts w:eastAsia="Calibri" w:cstheme="minorHAnsi"/>
          <w:sz w:val="20"/>
          <w:szCs w:val="20"/>
        </w:rPr>
      </w:pPr>
    </w:p>
    <w:p w14:paraId="31EB9022" w14:textId="77777777" w:rsidR="006D2F74" w:rsidRPr="005E260B" w:rsidRDefault="006D2F74" w:rsidP="006D2F74">
      <w:pPr>
        <w:spacing w:line="240" w:lineRule="auto"/>
        <w:jc w:val="both"/>
        <w:rPr>
          <w:rFonts w:eastAsia="Calibri" w:cstheme="minorHAnsi"/>
          <w:sz w:val="20"/>
          <w:szCs w:val="20"/>
        </w:rPr>
      </w:pPr>
      <w:r w:rsidRPr="005E260B">
        <w:rPr>
          <w:rFonts w:eastAsia="Calibri" w:cstheme="minorHAnsi"/>
          <w:sz w:val="20"/>
          <w:szCs w:val="20"/>
        </w:rPr>
        <w:t>Data acordării procurii speciale: _________________________________</w:t>
      </w:r>
    </w:p>
    <w:p w14:paraId="3505323B" w14:textId="77777777" w:rsidR="006D2F74" w:rsidRPr="005E260B" w:rsidRDefault="006D2F74" w:rsidP="006D2F74">
      <w:pPr>
        <w:spacing w:line="240" w:lineRule="auto"/>
        <w:jc w:val="both"/>
        <w:rPr>
          <w:rFonts w:eastAsia="Calibri" w:cstheme="minorHAnsi"/>
          <w:sz w:val="20"/>
          <w:szCs w:val="20"/>
        </w:rPr>
      </w:pPr>
      <w:r w:rsidRPr="005E260B">
        <w:rPr>
          <w:rFonts w:eastAsia="Calibri" w:cstheme="minorHAnsi"/>
          <w:i/>
          <w:sz w:val="20"/>
          <w:szCs w:val="20"/>
        </w:rPr>
        <w:t>*In situația in care acţionarul va transmite succesiv mai mult de o procură specială, Societatea va considera că procura specială având o dată ulterioară revocă procura(ile) specială(e) anterioară(e).</w:t>
      </w:r>
    </w:p>
    <w:p w14:paraId="2E504E1F" w14:textId="77777777" w:rsidR="0043697B" w:rsidRPr="005E260B" w:rsidRDefault="0043697B" w:rsidP="0043697B">
      <w:pPr>
        <w:pStyle w:val="BodyText"/>
        <w:rPr>
          <w:rFonts w:asciiTheme="minorHAnsi" w:hAnsiTheme="minorHAnsi" w:cstheme="minorHAnsi"/>
          <w:sz w:val="20"/>
          <w:szCs w:val="20"/>
        </w:rPr>
      </w:pPr>
      <w:r w:rsidRPr="005E260B">
        <w:rPr>
          <w:rFonts w:asciiTheme="minorHAnsi" w:hAnsiTheme="minorHAnsi" w:cstheme="minorHAnsi"/>
          <w:sz w:val="20"/>
          <w:szCs w:val="20"/>
        </w:rPr>
        <w:t>Nr. de actiuni: _______________________________</w:t>
      </w:r>
    </w:p>
    <w:p w14:paraId="2364DF05" w14:textId="77777777" w:rsidR="006D2F74" w:rsidRPr="005E260B" w:rsidRDefault="006D2F74" w:rsidP="006D2F74">
      <w:pPr>
        <w:spacing w:line="240" w:lineRule="auto"/>
        <w:jc w:val="both"/>
        <w:rPr>
          <w:rFonts w:eastAsia="Calibri" w:cstheme="minorHAnsi"/>
          <w:sz w:val="20"/>
          <w:szCs w:val="20"/>
        </w:rPr>
      </w:pPr>
    </w:p>
    <w:p w14:paraId="6FCC97A2" w14:textId="77777777" w:rsidR="006D2F74" w:rsidRPr="005E260B" w:rsidRDefault="006D2F74" w:rsidP="006D2F74">
      <w:pPr>
        <w:spacing w:line="240" w:lineRule="auto"/>
        <w:jc w:val="both"/>
        <w:rPr>
          <w:rFonts w:eastAsia="Calibri" w:cstheme="minorHAnsi"/>
          <w:sz w:val="20"/>
          <w:szCs w:val="20"/>
        </w:rPr>
      </w:pPr>
    </w:p>
    <w:p w14:paraId="16E2135F" w14:textId="77777777" w:rsidR="006D2F74" w:rsidRPr="005E260B" w:rsidRDefault="006D2F74" w:rsidP="006D2F74">
      <w:pPr>
        <w:spacing w:line="240" w:lineRule="auto"/>
        <w:jc w:val="both"/>
        <w:rPr>
          <w:rFonts w:eastAsia="Calibri" w:cstheme="minorHAnsi"/>
          <w:sz w:val="20"/>
          <w:szCs w:val="20"/>
        </w:rPr>
      </w:pPr>
      <w:r w:rsidRPr="005E260B">
        <w:rPr>
          <w:rFonts w:eastAsia="Calibri" w:cstheme="minorHAnsi"/>
          <w:sz w:val="20"/>
          <w:szCs w:val="20"/>
        </w:rPr>
        <w:t>Nume şi prenume: ____________________________________________</w:t>
      </w:r>
    </w:p>
    <w:p w14:paraId="7A0DDE2D" w14:textId="77777777" w:rsidR="006D2F74" w:rsidRPr="005E260B" w:rsidRDefault="006D2F74" w:rsidP="006D2F74">
      <w:pPr>
        <w:spacing w:line="240" w:lineRule="auto"/>
        <w:jc w:val="both"/>
        <w:rPr>
          <w:rFonts w:eastAsia="Calibri" w:cstheme="minorHAnsi"/>
          <w:sz w:val="20"/>
          <w:szCs w:val="20"/>
        </w:rPr>
      </w:pPr>
      <w:r w:rsidRPr="005E260B">
        <w:rPr>
          <w:rFonts w:eastAsia="Calibri" w:cstheme="minorHAnsi"/>
          <w:i/>
          <w:sz w:val="20"/>
          <w:szCs w:val="20"/>
        </w:rPr>
        <w:t>*Se va completa cu numele şi prenumele acţionarului persoană fizică, în clar, cu majuscule</w:t>
      </w:r>
    </w:p>
    <w:p w14:paraId="01116D2C" w14:textId="77777777" w:rsidR="006D2F74" w:rsidRPr="005E260B" w:rsidRDefault="006D2F74" w:rsidP="006D2F74">
      <w:pPr>
        <w:spacing w:line="240" w:lineRule="auto"/>
        <w:jc w:val="both"/>
        <w:rPr>
          <w:rFonts w:eastAsia="Calibri" w:cstheme="minorHAnsi"/>
          <w:sz w:val="20"/>
          <w:szCs w:val="20"/>
        </w:rPr>
      </w:pPr>
    </w:p>
    <w:p w14:paraId="1495D82D" w14:textId="77777777" w:rsidR="006D2F74" w:rsidRPr="005E260B" w:rsidRDefault="006D2F74" w:rsidP="006D2F74">
      <w:pPr>
        <w:spacing w:line="240" w:lineRule="auto"/>
        <w:jc w:val="both"/>
        <w:rPr>
          <w:rFonts w:eastAsia="Calibri" w:cstheme="minorHAnsi"/>
          <w:sz w:val="20"/>
          <w:szCs w:val="20"/>
        </w:rPr>
      </w:pPr>
      <w:r w:rsidRPr="005E260B">
        <w:rPr>
          <w:rFonts w:eastAsia="Calibri" w:cstheme="minorHAnsi"/>
          <w:sz w:val="20"/>
          <w:szCs w:val="20"/>
        </w:rPr>
        <w:lastRenderedPageBreak/>
        <w:t>Semnătura: _________________________________________________</w:t>
      </w:r>
    </w:p>
    <w:p w14:paraId="5392E9C0" w14:textId="77777777" w:rsidR="006D2F74" w:rsidRPr="005E260B" w:rsidRDefault="006D2F74" w:rsidP="006D2F74">
      <w:pPr>
        <w:spacing w:line="240" w:lineRule="auto"/>
        <w:jc w:val="both"/>
        <w:rPr>
          <w:rFonts w:eastAsia="Calibri" w:cstheme="minorHAnsi"/>
          <w:sz w:val="20"/>
          <w:szCs w:val="20"/>
        </w:rPr>
      </w:pPr>
      <w:r w:rsidRPr="005E260B">
        <w:rPr>
          <w:rFonts w:eastAsia="Calibri" w:cstheme="minorHAnsi"/>
          <w:i/>
          <w:sz w:val="20"/>
          <w:szCs w:val="20"/>
        </w:rPr>
        <w:t>*In cazul acţionarilor colectivi, se va semna de toţi acţionarii</w:t>
      </w:r>
    </w:p>
    <w:p w14:paraId="461E40F4" w14:textId="77777777" w:rsidR="006D2F74" w:rsidRPr="005E260B" w:rsidRDefault="006D2F74" w:rsidP="006D2F74">
      <w:pPr>
        <w:spacing w:line="240" w:lineRule="auto"/>
        <w:ind w:firstLine="360"/>
        <w:jc w:val="both"/>
        <w:rPr>
          <w:rFonts w:eastAsia="Times New Roman" w:cstheme="minorHAnsi"/>
          <w:color w:val="808080" w:themeColor="background1" w:themeShade="80"/>
          <w:sz w:val="20"/>
          <w:szCs w:val="20"/>
        </w:rPr>
      </w:pPr>
    </w:p>
    <w:p w14:paraId="2849866B" w14:textId="2565C8FD" w:rsidR="009304D7" w:rsidRPr="005E260B" w:rsidRDefault="009304D7" w:rsidP="0053036C">
      <w:pPr>
        <w:spacing w:after="0" w:line="240" w:lineRule="auto"/>
        <w:rPr>
          <w:rFonts w:eastAsia="Calibri" w:cstheme="minorHAnsi"/>
          <w:sz w:val="20"/>
          <w:szCs w:val="20"/>
        </w:rPr>
      </w:pPr>
    </w:p>
    <w:p w14:paraId="4CDC5E90" w14:textId="3D248D2F" w:rsidR="00541A19" w:rsidRPr="005E260B" w:rsidRDefault="00541A19" w:rsidP="0053036C">
      <w:pPr>
        <w:spacing w:after="0" w:line="240" w:lineRule="auto"/>
        <w:rPr>
          <w:rFonts w:eastAsia="Calibri" w:cstheme="minorHAnsi"/>
          <w:sz w:val="20"/>
          <w:szCs w:val="20"/>
        </w:rPr>
      </w:pPr>
    </w:p>
    <w:p w14:paraId="3E4919DE" w14:textId="157232AB" w:rsidR="00541A19" w:rsidRPr="005E260B" w:rsidRDefault="00541A19" w:rsidP="0053036C">
      <w:pPr>
        <w:spacing w:after="0" w:line="240" w:lineRule="auto"/>
        <w:rPr>
          <w:rFonts w:eastAsia="Calibri" w:cstheme="minorHAnsi"/>
          <w:sz w:val="20"/>
          <w:szCs w:val="20"/>
        </w:rPr>
      </w:pPr>
    </w:p>
    <w:p w14:paraId="590E7581" w14:textId="1ABEB639" w:rsidR="00541A19" w:rsidRPr="005E260B" w:rsidRDefault="00541A19" w:rsidP="0053036C">
      <w:pPr>
        <w:spacing w:after="0" w:line="240" w:lineRule="auto"/>
        <w:rPr>
          <w:rFonts w:eastAsia="Calibri" w:cstheme="minorHAnsi"/>
          <w:sz w:val="20"/>
          <w:szCs w:val="20"/>
        </w:rPr>
      </w:pPr>
    </w:p>
    <w:p w14:paraId="216172D0" w14:textId="327E61B1" w:rsidR="00541A19" w:rsidRPr="005E260B" w:rsidRDefault="00541A19" w:rsidP="0053036C">
      <w:pPr>
        <w:spacing w:after="0" w:line="240" w:lineRule="auto"/>
        <w:rPr>
          <w:rFonts w:eastAsia="Calibri" w:cstheme="minorHAnsi"/>
          <w:sz w:val="20"/>
          <w:szCs w:val="20"/>
        </w:rPr>
      </w:pPr>
    </w:p>
    <w:p w14:paraId="35768BC2" w14:textId="1FDC5DC1" w:rsidR="00541A19" w:rsidRPr="005E260B" w:rsidRDefault="00541A19" w:rsidP="0053036C">
      <w:pPr>
        <w:spacing w:after="0" w:line="240" w:lineRule="auto"/>
        <w:rPr>
          <w:rFonts w:eastAsia="Calibri" w:cstheme="minorHAnsi"/>
          <w:sz w:val="20"/>
          <w:szCs w:val="20"/>
        </w:rPr>
      </w:pPr>
    </w:p>
    <w:p w14:paraId="64058B81" w14:textId="43C5BE43" w:rsidR="00541A19" w:rsidRPr="005E260B" w:rsidRDefault="00541A19" w:rsidP="0053036C">
      <w:pPr>
        <w:spacing w:after="0" w:line="240" w:lineRule="auto"/>
        <w:rPr>
          <w:rFonts w:eastAsia="Calibri" w:cstheme="minorHAnsi"/>
          <w:sz w:val="20"/>
          <w:szCs w:val="20"/>
        </w:rPr>
      </w:pPr>
    </w:p>
    <w:p w14:paraId="1420E77C" w14:textId="4D5D3D0A" w:rsidR="00541A19" w:rsidRPr="005E260B" w:rsidRDefault="00541A19" w:rsidP="0053036C">
      <w:pPr>
        <w:spacing w:after="0" w:line="240" w:lineRule="auto"/>
        <w:rPr>
          <w:rFonts w:eastAsia="Calibri" w:cstheme="minorHAnsi"/>
          <w:sz w:val="20"/>
          <w:szCs w:val="20"/>
        </w:rPr>
      </w:pPr>
    </w:p>
    <w:p w14:paraId="0CFB7CEE" w14:textId="26F47733" w:rsidR="00541A19" w:rsidRPr="005E260B" w:rsidRDefault="00541A19" w:rsidP="0053036C">
      <w:pPr>
        <w:spacing w:after="0" w:line="240" w:lineRule="auto"/>
        <w:rPr>
          <w:rFonts w:eastAsia="Calibri" w:cstheme="minorHAnsi"/>
          <w:sz w:val="20"/>
          <w:szCs w:val="20"/>
        </w:rPr>
      </w:pPr>
    </w:p>
    <w:p w14:paraId="0B8DB6F9" w14:textId="56B120F5" w:rsidR="00541A19" w:rsidRPr="005E260B" w:rsidRDefault="00541A19" w:rsidP="0053036C">
      <w:pPr>
        <w:spacing w:after="0" w:line="240" w:lineRule="auto"/>
        <w:rPr>
          <w:rFonts w:eastAsia="Calibri" w:cstheme="minorHAnsi"/>
          <w:sz w:val="20"/>
          <w:szCs w:val="20"/>
        </w:rPr>
      </w:pPr>
    </w:p>
    <w:p w14:paraId="644A412D" w14:textId="0FB343F3" w:rsidR="00541A19" w:rsidRPr="005E260B" w:rsidRDefault="00541A19" w:rsidP="0053036C">
      <w:pPr>
        <w:spacing w:after="0" w:line="240" w:lineRule="auto"/>
        <w:rPr>
          <w:rFonts w:eastAsia="Calibri" w:cstheme="minorHAnsi"/>
          <w:sz w:val="20"/>
          <w:szCs w:val="20"/>
        </w:rPr>
      </w:pPr>
    </w:p>
    <w:p w14:paraId="6B428AA1" w14:textId="72CD3C05" w:rsidR="00541A19" w:rsidRPr="005E260B" w:rsidRDefault="00541A19" w:rsidP="0053036C">
      <w:pPr>
        <w:spacing w:after="0" w:line="240" w:lineRule="auto"/>
        <w:rPr>
          <w:rFonts w:eastAsia="Calibri" w:cstheme="minorHAnsi"/>
          <w:sz w:val="20"/>
          <w:szCs w:val="20"/>
        </w:rPr>
      </w:pPr>
    </w:p>
    <w:p w14:paraId="46847DA2" w14:textId="182A9363" w:rsidR="00541A19" w:rsidRPr="005E260B" w:rsidRDefault="00541A19" w:rsidP="0053036C">
      <w:pPr>
        <w:spacing w:after="0" w:line="240" w:lineRule="auto"/>
        <w:rPr>
          <w:rFonts w:eastAsia="Calibri" w:cstheme="minorHAnsi"/>
          <w:sz w:val="20"/>
          <w:szCs w:val="20"/>
        </w:rPr>
      </w:pPr>
    </w:p>
    <w:p w14:paraId="3464F5B0" w14:textId="17FF2401" w:rsidR="00C90291" w:rsidRPr="005E260B" w:rsidRDefault="00C90291" w:rsidP="0053036C">
      <w:pPr>
        <w:spacing w:after="0" w:line="240" w:lineRule="auto"/>
        <w:rPr>
          <w:rFonts w:eastAsia="Calibri" w:cstheme="minorHAnsi"/>
          <w:sz w:val="20"/>
          <w:szCs w:val="20"/>
        </w:rPr>
      </w:pPr>
    </w:p>
    <w:p w14:paraId="3214F5C8" w14:textId="6925D511" w:rsidR="00C90291" w:rsidRPr="005E260B" w:rsidRDefault="00C90291" w:rsidP="0053036C">
      <w:pPr>
        <w:spacing w:after="0" w:line="240" w:lineRule="auto"/>
        <w:rPr>
          <w:rFonts w:eastAsia="Calibri" w:cstheme="minorHAnsi"/>
          <w:sz w:val="20"/>
          <w:szCs w:val="20"/>
        </w:rPr>
      </w:pPr>
    </w:p>
    <w:p w14:paraId="6B6BDE17" w14:textId="24340E4B" w:rsidR="00C90291" w:rsidRPr="005E260B" w:rsidRDefault="00C90291" w:rsidP="0053036C">
      <w:pPr>
        <w:spacing w:after="0" w:line="240" w:lineRule="auto"/>
        <w:rPr>
          <w:rFonts w:eastAsia="Calibri" w:cstheme="minorHAnsi"/>
          <w:sz w:val="20"/>
          <w:szCs w:val="20"/>
        </w:rPr>
      </w:pPr>
    </w:p>
    <w:p w14:paraId="7C15297C" w14:textId="52E57CDF" w:rsidR="00C90291" w:rsidRPr="005E260B" w:rsidRDefault="00C90291" w:rsidP="0053036C">
      <w:pPr>
        <w:spacing w:after="0" w:line="240" w:lineRule="auto"/>
        <w:rPr>
          <w:rFonts w:eastAsia="Calibri" w:cstheme="minorHAnsi"/>
          <w:sz w:val="20"/>
          <w:szCs w:val="20"/>
        </w:rPr>
      </w:pPr>
    </w:p>
    <w:p w14:paraId="48F4568C" w14:textId="60A90309" w:rsidR="00C90291" w:rsidRPr="005E260B" w:rsidRDefault="00C90291" w:rsidP="0053036C">
      <w:pPr>
        <w:spacing w:after="0" w:line="240" w:lineRule="auto"/>
        <w:rPr>
          <w:rFonts w:eastAsia="Calibri" w:cstheme="minorHAnsi"/>
          <w:sz w:val="20"/>
          <w:szCs w:val="20"/>
        </w:rPr>
      </w:pPr>
    </w:p>
    <w:p w14:paraId="4EE669BA" w14:textId="7872EF44" w:rsidR="00C90291" w:rsidRPr="005E260B" w:rsidRDefault="00C90291" w:rsidP="0053036C">
      <w:pPr>
        <w:spacing w:after="0" w:line="240" w:lineRule="auto"/>
        <w:rPr>
          <w:rFonts w:eastAsia="Calibri" w:cstheme="minorHAnsi"/>
          <w:sz w:val="20"/>
          <w:szCs w:val="20"/>
        </w:rPr>
      </w:pPr>
    </w:p>
    <w:p w14:paraId="6C51F6B7" w14:textId="1F72C3CB" w:rsidR="00C90291" w:rsidRPr="005E260B" w:rsidRDefault="00C90291" w:rsidP="0053036C">
      <w:pPr>
        <w:spacing w:after="0" w:line="240" w:lineRule="auto"/>
        <w:rPr>
          <w:rFonts w:eastAsia="Calibri" w:cstheme="minorHAnsi"/>
          <w:sz w:val="20"/>
          <w:szCs w:val="20"/>
        </w:rPr>
      </w:pPr>
    </w:p>
    <w:p w14:paraId="10CDF939" w14:textId="48DEB535" w:rsidR="00C90291" w:rsidRPr="005E260B" w:rsidRDefault="00C90291" w:rsidP="0053036C">
      <w:pPr>
        <w:spacing w:after="0" w:line="240" w:lineRule="auto"/>
        <w:rPr>
          <w:rFonts w:eastAsia="Calibri" w:cstheme="minorHAnsi"/>
          <w:sz w:val="20"/>
          <w:szCs w:val="20"/>
        </w:rPr>
      </w:pPr>
    </w:p>
    <w:p w14:paraId="623E53E0" w14:textId="0C2493F1" w:rsidR="00541A19" w:rsidRPr="005E260B" w:rsidRDefault="00541A19" w:rsidP="0053036C">
      <w:pPr>
        <w:spacing w:after="0" w:line="240" w:lineRule="auto"/>
        <w:rPr>
          <w:rFonts w:eastAsia="Calibri" w:cstheme="minorHAnsi"/>
          <w:sz w:val="20"/>
          <w:szCs w:val="20"/>
        </w:rPr>
      </w:pPr>
    </w:p>
    <w:sectPr w:rsidR="00541A19" w:rsidRPr="005E260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2E12" w14:textId="77777777" w:rsidR="00641861" w:rsidRDefault="00641861" w:rsidP="00431258">
      <w:pPr>
        <w:spacing w:after="0" w:line="240" w:lineRule="auto"/>
      </w:pPr>
      <w:r>
        <w:separator/>
      </w:r>
    </w:p>
  </w:endnote>
  <w:endnote w:type="continuationSeparator" w:id="0">
    <w:p w14:paraId="36A5575A" w14:textId="77777777" w:rsidR="00641861" w:rsidRDefault="00641861"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826C" w14:textId="77777777" w:rsidR="00641861" w:rsidRDefault="00641861" w:rsidP="00431258">
      <w:pPr>
        <w:spacing w:after="0" w:line="240" w:lineRule="auto"/>
      </w:pPr>
      <w:r>
        <w:separator/>
      </w:r>
    </w:p>
  </w:footnote>
  <w:footnote w:type="continuationSeparator" w:id="0">
    <w:p w14:paraId="7CF5F454" w14:textId="77777777" w:rsidR="00641861" w:rsidRDefault="00641861"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5"/>
  </w:num>
  <w:num w:numId="3">
    <w:abstractNumId w:val="21"/>
  </w:num>
  <w:num w:numId="4">
    <w:abstractNumId w:val="27"/>
  </w:num>
  <w:num w:numId="5">
    <w:abstractNumId w:val="29"/>
  </w:num>
  <w:num w:numId="6">
    <w:abstractNumId w:val="20"/>
  </w:num>
  <w:num w:numId="7">
    <w:abstractNumId w:val="7"/>
  </w:num>
  <w:num w:numId="8">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num>
  <w:num w:numId="11">
    <w:abstractNumId w:val="15"/>
  </w:num>
  <w:num w:numId="12">
    <w:abstractNumId w:val="1"/>
  </w:num>
  <w:num w:numId="13">
    <w:abstractNumId w:val="23"/>
  </w:num>
  <w:num w:numId="14">
    <w:abstractNumId w:val="14"/>
  </w:num>
  <w:num w:numId="15">
    <w:abstractNumId w:val="8"/>
  </w:num>
  <w:num w:numId="16">
    <w:abstractNumId w:val="17"/>
  </w:num>
  <w:num w:numId="17">
    <w:abstractNumId w:val="18"/>
  </w:num>
  <w:num w:numId="18">
    <w:abstractNumId w:val="16"/>
  </w:num>
  <w:num w:numId="19">
    <w:abstractNumId w:val="5"/>
  </w:num>
  <w:num w:numId="20">
    <w:abstractNumId w:val="9"/>
  </w:num>
  <w:num w:numId="21">
    <w:abstractNumId w:val="10"/>
  </w:num>
  <w:num w:numId="22">
    <w:abstractNumId w:val="6"/>
  </w:num>
  <w:num w:numId="23">
    <w:abstractNumId w:val="13"/>
  </w:num>
  <w:num w:numId="24">
    <w:abstractNumId w:val="28"/>
  </w:num>
  <w:num w:numId="25">
    <w:abstractNumId w:val="26"/>
  </w:num>
  <w:num w:numId="26">
    <w:abstractNumId w:val="22"/>
  </w:num>
  <w:num w:numId="27">
    <w:abstractNumId w:val="24"/>
  </w:num>
  <w:num w:numId="28">
    <w:abstractNumId w:val="19"/>
  </w:num>
  <w:num w:numId="29">
    <w:abstractNumId w:val="0"/>
  </w:num>
  <w:num w:numId="30">
    <w:abstractNumId w:val="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44E38"/>
    <w:rsid w:val="00257AF5"/>
    <w:rsid w:val="002615CE"/>
    <w:rsid w:val="0026161B"/>
    <w:rsid w:val="002769B4"/>
    <w:rsid w:val="002777A2"/>
    <w:rsid w:val="00291B53"/>
    <w:rsid w:val="00292E46"/>
    <w:rsid w:val="00295144"/>
    <w:rsid w:val="00295769"/>
    <w:rsid w:val="002971CE"/>
    <w:rsid w:val="002B1823"/>
    <w:rsid w:val="002B2823"/>
    <w:rsid w:val="002B54BE"/>
    <w:rsid w:val="002C1689"/>
    <w:rsid w:val="002C3A3F"/>
    <w:rsid w:val="002D39FC"/>
    <w:rsid w:val="002F3C8A"/>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A2E23"/>
    <w:rsid w:val="004C115C"/>
    <w:rsid w:val="004D1F88"/>
    <w:rsid w:val="004D5A71"/>
    <w:rsid w:val="004E3C50"/>
    <w:rsid w:val="004E4C04"/>
    <w:rsid w:val="004E4FD6"/>
    <w:rsid w:val="004E657F"/>
    <w:rsid w:val="004E6AF3"/>
    <w:rsid w:val="004F2A4E"/>
    <w:rsid w:val="0050008C"/>
    <w:rsid w:val="00507182"/>
    <w:rsid w:val="005117F0"/>
    <w:rsid w:val="0051521A"/>
    <w:rsid w:val="00520162"/>
    <w:rsid w:val="005251F3"/>
    <w:rsid w:val="00527623"/>
    <w:rsid w:val="00530111"/>
    <w:rsid w:val="0053036C"/>
    <w:rsid w:val="00540C27"/>
    <w:rsid w:val="00541A19"/>
    <w:rsid w:val="005562DF"/>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527C4"/>
    <w:rsid w:val="00666814"/>
    <w:rsid w:val="00667145"/>
    <w:rsid w:val="00674436"/>
    <w:rsid w:val="00675CBF"/>
    <w:rsid w:val="00690BC9"/>
    <w:rsid w:val="00690F6A"/>
    <w:rsid w:val="00693929"/>
    <w:rsid w:val="006D1037"/>
    <w:rsid w:val="006D231A"/>
    <w:rsid w:val="006D2F74"/>
    <w:rsid w:val="006F3FB9"/>
    <w:rsid w:val="00712478"/>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7509"/>
    <w:rsid w:val="007C53F9"/>
    <w:rsid w:val="007D1862"/>
    <w:rsid w:val="007D4273"/>
    <w:rsid w:val="007E3CCC"/>
    <w:rsid w:val="007E7ECD"/>
    <w:rsid w:val="007F2307"/>
    <w:rsid w:val="007F6324"/>
    <w:rsid w:val="00805260"/>
    <w:rsid w:val="0081011F"/>
    <w:rsid w:val="00816462"/>
    <w:rsid w:val="00816FF1"/>
    <w:rsid w:val="00833389"/>
    <w:rsid w:val="0084752F"/>
    <w:rsid w:val="0085074A"/>
    <w:rsid w:val="008560F3"/>
    <w:rsid w:val="00862BC6"/>
    <w:rsid w:val="00862E5A"/>
    <w:rsid w:val="00864344"/>
    <w:rsid w:val="008675CE"/>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1348"/>
    <w:rsid w:val="00912048"/>
    <w:rsid w:val="009127D1"/>
    <w:rsid w:val="009144F6"/>
    <w:rsid w:val="0092106F"/>
    <w:rsid w:val="00921139"/>
    <w:rsid w:val="00923117"/>
    <w:rsid w:val="00923281"/>
    <w:rsid w:val="00923EB8"/>
    <w:rsid w:val="009304D7"/>
    <w:rsid w:val="009360EE"/>
    <w:rsid w:val="00942CE0"/>
    <w:rsid w:val="009461B8"/>
    <w:rsid w:val="00960B2D"/>
    <w:rsid w:val="009621C4"/>
    <w:rsid w:val="00981E0E"/>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4158D"/>
    <w:rsid w:val="00B47BFA"/>
    <w:rsid w:val="00B531EB"/>
    <w:rsid w:val="00B53A08"/>
    <w:rsid w:val="00B56CFC"/>
    <w:rsid w:val="00B63A27"/>
    <w:rsid w:val="00B653F3"/>
    <w:rsid w:val="00B7350F"/>
    <w:rsid w:val="00B82ABB"/>
    <w:rsid w:val="00B90136"/>
    <w:rsid w:val="00B95895"/>
    <w:rsid w:val="00B96A14"/>
    <w:rsid w:val="00BB191F"/>
    <w:rsid w:val="00BC0A13"/>
    <w:rsid w:val="00BC112C"/>
    <w:rsid w:val="00BC1CFE"/>
    <w:rsid w:val="00BC3302"/>
    <w:rsid w:val="00BC7034"/>
    <w:rsid w:val="00BD2E1D"/>
    <w:rsid w:val="00BE4294"/>
    <w:rsid w:val="00BF5800"/>
    <w:rsid w:val="00C02A6A"/>
    <w:rsid w:val="00C07454"/>
    <w:rsid w:val="00C22F80"/>
    <w:rsid w:val="00C23599"/>
    <w:rsid w:val="00C236BC"/>
    <w:rsid w:val="00C270F8"/>
    <w:rsid w:val="00C37202"/>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7F34"/>
    <w:rsid w:val="00CF33C8"/>
    <w:rsid w:val="00CF3D01"/>
    <w:rsid w:val="00CF442F"/>
    <w:rsid w:val="00CF7596"/>
    <w:rsid w:val="00D14F11"/>
    <w:rsid w:val="00D15577"/>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913BC"/>
    <w:rsid w:val="00D95687"/>
    <w:rsid w:val="00DA7223"/>
    <w:rsid w:val="00DB611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541A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A19"/>
    <w:rPr>
      <w:sz w:val="20"/>
      <w:szCs w:val="20"/>
    </w:rPr>
  </w:style>
  <w:style w:type="character" w:styleId="FootnoteReference">
    <w:name w:val="footnote reference"/>
    <w:basedOn w:val="DefaultParagraphFont"/>
    <w:uiPriority w:val="99"/>
    <w:semiHidden/>
    <w:unhideWhenUsed/>
    <w:rsid w:val="00541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1839</Words>
  <Characters>10485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153</cp:revision>
  <cp:lastPrinted>2022-01-31T07:08:00Z</cp:lastPrinted>
  <dcterms:created xsi:type="dcterms:W3CDTF">2022-02-02T07:17:00Z</dcterms:created>
  <dcterms:modified xsi:type="dcterms:W3CDTF">2022-02-03T17:09:00Z</dcterms:modified>
</cp:coreProperties>
</file>